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D0" w:rsidRDefault="006E22D0" w:rsidP="002759A3">
      <w:pPr>
        <w:widowControl w:val="0"/>
        <w:tabs>
          <w:tab w:val="left" w:pos="8100"/>
        </w:tabs>
      </w:pPr>
      <w:bookmarkStart w:id="0" w:name="_GoBack"/>
      <w:bookmarkEnd w:id="0"/>
    </w:p>
    <w:p w:rsidR="006E22D0" w:rsidRDefault="00925BD4">
      <w:pPr>
        <w:widowControl w:val="0"/>
        <w:tabs>
          <w:tab w:val="left" w:pos="180"/>
        </w:tabs>
        <w:jc w:val="center"/>
        <w:rPr>
          <w:rFonts w:ascii="Times" w:hAnsi="Times" w:cs="Times"/>
          <w:b/>
          <w:bCs/>
          <w:sz w:val="28"/>
          <w:szCs w:val="28"/>
        </w:rPr>
      </w:pPr>
      <w:r>
        <w:rPr>
          <w:rFonts w:ascii="Times" w:hAnsi="Times" w:cs="Times"/>
          <w:b/>
          <w:bCs/>
          <w:sz w:val="28"/>
          <w:szCs w:val="28"/>
        </w:rPr>
        <w:t>BY</w:t>
      </w:r>
      <w:r w:rsidR="00BE7C08">
        <w:rPr>
          <w:rFonts w:ascii="Times" w:hAnsi="Times" w:cs="Times"/>
          <w:b/>
          <w:bCs/>
          <w:sz w:val="28"/>
          <w:szCs w:val="28"/>
        </w:rPr>
        <w:t>-</w:t>
      </w:r>
      <w:r>
        <w:rPr>
          <w:rFonts w:ascii="Times" w:hAnsi="Times" w:cs="Times"/>
          <w:b/>
          <w:bCs/>
          <w:sz w:val="28"/>
          <w:szCs w:val="28"/>
        </w:rPr>
        <w:t>LAWS</w:t>
      </w:r>
    </w:p>
    <w:p w:rsidR="00925BD4" w:rsidRPr="00812C36" w:rsidRDefault="00925BD4">
      <w:pPr>
        <w:widowControl w:val="0"/>
        <w:tabs>
          <w:tab w:val="left" w:pos="180"/>
        </w:tabs>
        <w:jc w:val="center"/>
        <w:rPr>
          <w:rFonts w:ascii="Times" w:hAnsi="Times" w:cs="Times"/>
        </w:rPr>
      </w:pPr>
    </w:p>
    <w:p w:rsidR="006E22D0" w:rsidRPr="00812C36" w:rsidRDefault="00BE7C08">
      <w:pPr>
        <w:widowControl w:val="0"/>
        <w:tabs>
          <w:tab w:val="left" w:pos="180"/>
        </w:tabs>
        <w:jc w:val="center"/>
        <w:rPr>
          <w:rFonts w:ascii="Times" w:hAnsi="Times" w:cs="Times"/>
          <w:b/>
          <w:bCs/>
          <w:sz w:val="28"/>
          <w:szCs w:val="28"/>
        </w:rPr>
      </w:pPr>
      <w:r>
        <w:rPr>
          <w:rFonts w:ascii="Times" w:hAnsi="Times" w:cs="Times"/>
          <w:b/>
          <w:bCs/>
          <w:sz w:val="28"/>
          <w:szCs w:val="28"/>
          <w:u w:val="single"/>
        </w:rPr>
        <w:t>CHILD PROTECTION AND ADVOCACY SECTION</w:t>
      </w:r>
    </w:p>
    <w:p w:rsidR="006E22D0" w:rsidRPr="00812C36" w:rsidRDefault="006E22D0">
      <w:pPr>
        <w:widowControl w:val="0"/>
        <w:tabs>
          <w:tab w:val="left" w:pos="180"/>
        </w:tabs>
        <w:jc w:val="center"/>
        <w:rPr>
          <w:rFonts w:ascii="Times" w:hAnsi="Times" w:cs="Times"/>
        </w:rPr>
      </w:pPr>
    </w:p>
    <w:p w:rsidR="006E22D0" w:rsidRPr="00812C36" w:rsidRDefault="006E22D0">
      <w:pPr>
        <w:widowControl w:val="0"/>
        <w:tabs>
          <w:tab w:val="left" w:pos="180"/>
        </w:tabs>
        <w:jc w:val="center"/>
        <w:rPr>
          <w:rFonts w:ascii="Times" w:hAnsi="Times" w:cs="Times"/>
        </w:rPr>
      </w:pPr>
      <w:r w:rsidRPr="00812C36">
        <w:rPr>
          <w:rFonts w:ascii="Times" w:hAnsi="Times" w:cs="Times"/>
          <w:b/>
          <w:bCs/>
        </w:rPr>
        <w:t>STATE BAR OF GEORGIA</w:t>
      </w:r>
      <w:r w:rsidRPr="00812C36">
        <w:rPr>
          <w:rFonts w:ascii="Times" w:hAnsi="Times" w:cs="Times"/>
        </w:rPr>
        <w:t xml:space="preserve"> </w:t>
      </w:r>
    </w:p>
    <w:p w:rsidR="006E22D0" w:rsidRPr="00812C36" w:rsidRDefault="006E22D0">
      <w:pPr>
        <w:widowControl w:val="0"/>
        <w:tabs>
          <w:tab w:val="left" w:pos="180"/>
        </w:tabs>
        <w:rPr>
          <w:rFonts w:ascii="Times" w:hAnsi="Times" w:cs="Times"/>
        </w:rPr>
      </w:pPr>
    </w:p>
    <w:p w:rsidR="006E22D0" w:rsidRPr="00812C36" w:rsidRDefault="006E22D0">
      <w:pPr>
        <w:widowControl w:val="0"/>
        <w:tabs>
          <w:tab w:val="left" w:pos="180"/>
        </w:tabs>
        <w:rPr>
          <w:rFonts w:ascii="Times" w:hAnsi="Times" w:cs="Times"/>
        </w:rPr>
      </w:pPr>
    </w:p>
    <w:p w:rsidR="006E22D0" w:rsidRPr="00812C36" w:rsidRDefault="006E22D0">
      <w:pPr>
        <w:widowControl w:val="0"/>
        <w:tabs>
          <w:tab w:val="left" w:pos="180"/>
        </w:tabs>
        <w:jc w:val="center"/>
        <w:rPr>
          <w:rFonts w:ascii="Times" w:hAnsi="Times" w:cs="Times"/>
        </w:rPr>
      </w:pPr>
      <w:r w:rsidRPr="00812C36">
        <w:rPr>
          <w:rFonts w:ascii="Times" w:hAnsi="Times" w:cs="Times"/>
          <w:b/>
          <w:bCs/>
        </w:rPr>
        <w:t>ARTICLE I</w:t>
      </w:r>
    </w:p>
    <w:p w:rsidR="006E22D0" w:rsidRPr="00812C36" w:rsidRDefault="006E22D0">
      <w:pPr>
        <w:widowControl w:val="0"/>
        <w:tabs>
          <w:tab w:val="left" w:pos="180"/>
        </w:tabs>
        <w:rPr>
          <w:rFonts w:ascii="Times" w:hAnsi="Times" w:cs="Times"/>
        </w:rPr>
      </w:pPr>
    </w:p>
    <w:p w:rsidR="006E22D0" w:rsidRPr="00812C36" w:rsidRDefault="006E22D0">
      <w:pPr>
        <w:widowControl w:val="0"/>
        <w:tabs>
          <w:tab w:val="left" w:pos="180"/>
        </w:tabs>
        <w:jc w:val="both"/>
        <w:rPr>
          <w:rFonts w:ascii="Times" w:hAnsi="Times" w:cs="Times"/>
        </w:rPr>
      </w:pPr>
      <w:r w:rsidRPr="00812C36">
        <w:rPr>
          <w:rFonts w:ascii="Times" w:hAnsi="Times" w:cs="Times"/>
          <w:b/>
          <w:bCs/>
        </w:rPr>
        <w:t>Section 1:</w:t>
      </w:r>
      <w:r w:rsidRPr="00812C36">
        <w:rPr>
          <w:rFonts w:ascii="Times" w:hAnsi="Times" w:cs="Times"/>
        </w:rPr>
        <w:tab/>
        <w:t xml:space="preserve">The name of this Section shall be the </w:t>
      </w:r>
      <w:r w:rsidRPr="00812C36">
        <w:rPr>
          <w:rFonts w:ascii="Times" w:hAnsi="Times" w:cs="Times"/>
          <w:b/>
          <w:bCs/>
        </w:rPr>
        <w:t>"</w:t>
      </w:r>
      <w:r w:rsidR="00BE7C08">
        <w:rPr>
          <w:rFonts w:ascii="Times" w:hAnsi="Times" w:cs="Times"/>
          <w:b/>
          <w:bCs/>
        </w:rPr>
        <w:t>Child Protection and Advocacy</w:t>
      </w:r>
      <w:r w:rsidRPr="00812C36">
        <w:rPr>
          <w:rFonts w:ascii="Times" w:hAnsi="Times" w:cs="Times"/>
          <w:b/>
          <w:bCs/>
        </w:rPr>
        <w:t xml:space="preserve"> Section."</w:t>
      </w:r>
    </w:p>
    <w:p w:rsidR="006E22D0" w:rsidRPr="00812C36" w:rsidRDefault="006E22D0">
      <w:pPr>
        <w:widowControl w:val="0"/>
        <w:tabs>
          <w:tab w:val="left" w:pos="180"/>
        </w:tabs>
        <w:jc w:val="both"/>
        <w:rPr>
          <w:rFonts w:ascii="Times" w:hAnsi="Times" w:cs="Times"/>
        </w:rPr>
      </w:pPr>
    </w:p>
    <w:p w:rsidR="006E22D0" w:rsidRPr="00812C36" w:rsidRDefault="006E22D0">
      <w:pPr>
        <w:widowControl w:val="0"/>
        <w:tabs>
          <w:tab w:val="left" w:pos="180"/>
        </w:tabs>
        <w:jc w:val="both"/>
        <w:rPr>
          <w:rFonts w:ascii="Times" w:hAnsi="Times" w:cs="Times"/>
        </w:rPr>
      </w:pPr>
      <w:r w:rsidRPr="00812C36">
        <w:rPr>
          <w:rFonts w:ascii="Times" w:hAnsi="Times" w:cs="Times"/>
          <w:b/>
          <w:bCs/>
        </w:rPr>
        <w:t>Section 2:</w:t>
      </w:r>
      <w:r w:rsidRPr="00812C36">
        <w:rPr>
          <w:rFonts w:ascii="Times" w:hAnsi="Times" w:cs="Times"/>
          <w:b/>
          <w:bCs/>
        </w:rPr>
        <w:tab/>
      </w:r>
      <w:r w:rsidRPr="00812C36">
        <w:rPr>
          <w:rFonts w:ascii="Times" w:hAnsi="Times" w:cs="Times"/>
        </w:rPr>
        <w:t xml:space="preserve">The purpose of this Section shall be to promote the objectives of the State Bar of Georgia within the field of </w:t>
      </w:r>
      <w:r w:rsidR="00BE7C08">
        <w:rPr>
          <w:rFonts w:ascii="Times" w:hAnsi="Times" w:cs="Times"/>
        </w:rPr>
        <w:t>Child Protection and Advocacy</w:t>
      </w:r>
      <w:r w:rsidRPr="00812C36">
        <w:rPr>
          <w:rFonts w:ascii="Times" w:hAnsi="Times" w:cs="Times"/>
        </w:rPr>
        <w:t xml:space="preserve">.  The Section shall provide a forum for dissemination of information on aspects of </w:t>
      </w:r>
      <w:r>
        <w:rPr>
          <w:rFonts w:ascii="Times" w:hAnsi="Times" w:cs="Times"/>
        </w:rPr>
        <w:t xml:space="preserve">juvenile </w:t>
      </w:r>
      <w:r w:rsidRPr="00812C36">
        <w:rPr>
          <w:rFonts w:ascii="Times" w:hAnsi="Times" w:cs="Times"/>
        </w:rPr>
        <w:t xml:space="preserve">law practice related to children: </w:t>
      </w:r>
      <w:r w:rsidR="00A921CF" w:rsidDel="00A921CF">
        <w:rPr>
          <w:rFonts w:ascii="Times" w:hAnsi="Times" w:cs="Times"/>
        </w:rPr>
        <w:t xml:space="preserve"> </w:t>
      </w:r>
      <w:r w:rsidR="00A921CF">
        <w:rPr>
          <w:rFonts w:ascii="Times" w:hAnsi="Times" w:cs="Times"/>
        </w:rPr>
        <w:t xml:space="preserve"> prosecution and agency representation, </w:t>
      </w:r>
      <w:r>
        <w:rPr>
          <w:rFonts w:ascii="Times" w:hAnsi="Times" w:cs="Times"/>
        </w:rPr>
        <w:t xml:space="preserve">parent representation, </w:t>
      </w:r>
      <w:r w:rsidRPr="00812C36">
        <w:rPr>
          <w:rFonts w:ascii="Times" w:hAnsi="Times" w:cs="Times"/>
        </w:rPr>
        <w:t>child representation, and guardian ad litem work</w:t>
      </w:r>
      <w:r w:rsidR="00A921CF">
        <w:rPr>
          <w:rFonts w:ascii="Times" w:hAnsi="Times" w:cs="Times"/>
        </w:rPr>
        <w:t xml:space="preserve"> in deprivation or dependency and termination of parental rights proceedings</w:t>
      </w:r>
      <w:r>
        <w:rPr>
          <w:rFonts w:ascii="Times" w:hAnsi="Times" w:cs="Times"/>
        </w:rPr>
        <w:t xml:space="preserve"> in Juvenile and Probate Courts</w:t>
      </w:r>
      <w:r w:rsidRPr="00812C36">
        <w:rPr>
          <w:rFonts w:ascii="Times" w:hAnsi="Times" w:cs="Times"/>
        </w:rPr>
        <w:t xml:space="preserve">; </w:t>
      </w:r>
      <w:r w:rsidR="00FA6273" w:rsidRPr="00FA6273">
        <w:rPr>
          <w:rFonts w:ascii="Times" w:hAnsi="Times" w:cs="Times"/>
        </w:rPr>
        <w:t xml:space="preserve">defense and prosecution </w:t>
      </w:r>
      <w:r w:rsidR="00FA6273">
        <w:rPr>
          <w:rFonts w:ascii="Times" w:hAnsi="Times" w:cs="Times"/>
        </w:rPr>
        <w:t xml:space="preserve">of </w:t>
      </w:r>
      <w:r w:rsidRPr="00812C36">
        <w:rPr>
          <w:rFonts w:ascii="Times" w:hAnsi="Times" w:cs="Times"/>
        </w:rPr>
        <w:t xml:space="preserve">delinquency and </w:t>
      </w:r>
      <w:r w:rsidR="00833965">
        <w:rPr>
          <w:rFonts w:ascii="Times" w:hAnsi="Times" w:cs="Times"/>
        </w:rPr>
        <w:t>status offender or CHINS (</w:t>
      </w:r>
      <w:r w:rsidR="00A91A59">
        <w:rPr>
          <w:rFonts w:ascii="Times" w:hAnsi="Times" w:cs="Times"/>
        </w:rPr>
        <w:t>Children</w:t>
      </w:r>
      <w:r w:rsidR="00833965">
        <w:rPr>
          <w:rFonts w:ascii="Times" w:hAnsi="Times" w:cs="Times"/>
        </w:rPr>
        <w:t xml:space="preserve"> in </w:t>
      </w:r>
      <w:r w:rsidR="00A91A59">
        <w:rPr>
          <w:rFonts w:ascii="Times" w:hAnsi="Times" w:cs="Times"/>
        </w:rPr>
        <w:t xml:space="preserve">Need </w:t>
      </w:r>
      <w:r w:rsidR="00833965">
        <w:rPr>
          <w:rFonts w:ascii="Times" w:hAnsi="Times" w:cs="Times"/>
        </w:rPr>
        <w:t xml:space="preserve">of </w:t>
      </w:r>
      <w:r w:rsidR="00A91A59">
        <w:rPr>
          <w:rFonts w:ascii="Times" w:hAnsi="Times" w:cs="Times"/>
        </w:rPr>
        <w:t>Services</w:t>
      </w:r>
      <w:r w:rsidR="00833965">
        <w:rPr>
          <w:rFonts w:ascii="Times" w:hAnsi="Times" w:cs="Times"/>
        </w:rPr>
        <w:t>)</w:t>
      </w:r>
      <w:r w:rsidR="00FA6273">
        <w:rPr>
          <w:rFonts w:ascii="Times" w:hAnsi="Times" w:cs="Times"/>
        </w:rPr>
        <w:t xml:space="preserve"> cases</w:t>
      </w:r>
      <w:r w:rsidRPr="00812C36">
        <w:rPr>
          <w:rFonts w:ascii="Times" w:hAnsi="Times" w:cs="Times"/>
        </w:rPr>
        <w:t xml:space="preserve">; </w:t>
      </w:r>
      <w:r w:rsidR="00FA6273">
        <w:rPr>
          <w:rFonts w:ascii="Times" w:hAnsi="Times" w:cs="Times"/>
        </w:rPr>
        <w:t xml:space="preserve"> </w:t>
      </w:r>
      <w:r w:rsidRPr="00812C36">
        <w:rPr>
          <w:rFonts w:ascii="Times" w:hAnsi="Times" w:cs="Times"/>
        </w:rPr>
        <w:t xml:space="preserve">miscellaneous Juvenile Court advocacy regarding competency, emancipation, and parental notification issues; and </w:t>
      </w:r>
      <w:r w:rsidR="00FA6273">
        <w:rPr>
          <w:rFonts w:ascii="Times" w:hAnsi="Times" w:cs="Times"/>
        </w:rPr>
        <w:t xml:space="preserve">handling of </w:t>
      </w:r>
      <w:r w:rsidRPr="00812C36">
        <w:rPr>
          <w:rFonts w:ascii="Times" w:hAnsi="Times" w:cs="Times"/>
        </w:rPr>
        <w:t>adoption proceedings.  The Section shall additionally focus on</w:t>
      </w:r>
      <w:r w:rsidR="00B16324" w:rsidRPr="00B16324">
        <w:rPr>
          <w:rFonts w:ascii="Times" w:hAnsi="Times" w:cs="Times"/>
        </w:rPr>
        <w:t xml:space="preserve"> </w:t>
      </w:r>
      <w:r w:rsidR="00B16324" w:rsidRPr="00812C36">
        <w:rPr>
          <w:rFonts w:ascii="Times" w:hAnsi="Times" w:cs="Times"/>
        </w:rPr>
        <w:t>quasi-judicial procurement of social security disability, Medicaid, and other entitlements</w:t>
      </w:r>
      <w:r w:rsidR="00B16324">
        <w:rPr>
          <w:rFonts w:ascii="Times" w:hAnsi="Times" w:cs="Times"/>
        </w:rPr>
        <w:t xml:space="preserve"> and</w:t>
      </w:r>
      <w:r w:rsidRPr="00812C36">
        <w:rPr>
          <w:rFonts w:ascii="Times" w:hAnsi="Times" w:cs="Times"/>
        </w:rPr>
        <w:t xml:space="preserve"> </w:t>
      </w:r>
      <w:r w:rsidR="00DD097A">
        <w:rPr>
          <w:rFonts w:ascii="Times" w:hAnsi="Times" w:cs="Times"/>
        </w:rPr>
        <w:t xml:space="preserve">issues related to education law and policy, including </w:t>
      </w:r>
      <w:r w:rsidRPr="00812C36">
        <w:rPr>
          <w:rFonts w:ascii="Times" w:hAnsi="Times" w:cs="Times"/>
        </w:rPr>
        <w:t>representation at school tribunals, advocacy in IEP and other meetings</w:t>
      </w:r>
      <w:r w:rsidR="00DD097A">
        <w:rPr>
          <w:rFonts w:ascii="Times" w:hAnsi="Times" w:cs="Times"/>
        </w:rPr>
        <w:t>, and</w:t>
      </w:r>
      <w:r w:rsidR="00B16324">
        <w:rPr>
          <w:rFonts w:ascii="Times" w:hAnsi="Times" w:cs="Times"/>
        </w:rPr>
        <w:t xml:space="preserve"> other reform efforts designed to</w:t>
      </w:r>
      <w:r w:rsidR="00DD097A">
        <w:rPr>
          <w:rFonts w:ascii="Times" w:hAnsi="Times" w:cs="Times"/>
        </w:rPr>
        <w:t xml:space="preserve"> </w:t>
      </w:r>
      <w:r w:rsidR="00DD097A">
        <w:t>best support children's needs in the educational setting</w:t>
      </w:r>
      <w:r w:rsidRPr="00812C36">
        <w:rPr>
          <w:rFonts w:ascii="Times" w:hAnsi="Times" w:cs="Times"/>
        </w:rPr>
        <w:t>.  The Section will participate in efforts to keep members informed of changing federal and state laws and of agency rules, policies, and regulations and to enhance the practice of</w:t>
      </w:r>
      <w:r>
        <w:rPr>
          <w:rFonts w:ascii="Times" w:hAnsi="Times" w:cs="Times"/>
        </w:rPr>
        <w:t xml:space="preserve"> law</w:t>
      </w:r>
      <w:r w:rsidRPr="00812C36">
        <w:rPr>
          <w:rFonts w:ascii="Times" w:hAnsi="Times" w:cs="Times"/>
        </w:rPr>
        <w:t xml:space="preserve"> </w:t>
      </w:r>
      <w:r w:rsidR="00A73072">
        <w:rPr>
          <w:rFonts w:ascii="Times" w:hAnsi="Times" w:cs="Times"/>
        </w:rPr>
        <w:t xml:space="preserve">relevant to </w:t>
      </w:r>
      <w:r>
        <w:rPr>
          <w:rFonts w:ascii="Times" w:hAnsi="Times" w:cs="Times"/>
        </w:rPr>
        <w:t>children</w:t>
      </w:r>
      <w:r w:rsidR="002759A3">
        <w:rPr>
          <w:rFonts w:ascii="Times" w:hAnsi="Times" w:cs="Times"/>
        </w:rPr>
        <w:t>,</w:t>
      </w:r>
      <w:r>
        <w:rPr>
          <w:rFonts w:ascii="Times" w:hAnsi="Times" w:cs="Times"/>
        </w:rPr>
        <w:t xml:space="preserve"> except</w:t>
      </w:r>
      <w:r w:rsidR="00DD1FCB">
        <w:rPr>
          <w:rFonts w:ascii="Times" w:hAnsi="Times" w:cs="Times"/>
        </w:rPr>
        <w:t xml:space="preserve"> f</w:t>
      </w:r>
      <w:r w:rsidR="00DD1FCB" w:rsidRPr="00DD1FCB">
        <w:rPr>
          <w:rFonts w:ascii="Times" w:hAnsi="Times" w:cs="Times"/>
        </w:rPr>
        <w:t>or matters related to matrimonial law</w:t>
      </w:r>
      <w:r>
        <w:rPr>
          <w:rFonts w:ascii="Times" w:hAnsi="Times" w:cs="Times"/>
        </w:rPr>
        <w:t xml:space="preserve"> as covered by the Family Law Section.  </w:t>
      </w:r>
      <w:r w:rsidRPr="00812C36">
        <w:rPr>
          <w:rFonts w:ascii="Times" w:hAnsi="Times" w:cs="Times"/>
        </w:rPr>
        <w:t xml:space="preserve">The Section shall cooperate </w:t>
      </w:r>
      <w:r w:rsidR="003D2262">
        <w:rPr>
          <w:rFonts w:ascii="Times" w:hAnsi="Times" w:cs="Times"/>
        </w:rPr>
        <w:t xml:space="preserve">with </w:t>
      </w:r>
      <w:r w:rsidRPr="00812C36">
        <w:rPr>
          <w:rFonts w:ascii="Times" w:hAnsi="Times" w:cs="Times"/>
        </w:rPr>
        <w:t>and assist the Younger Lawyer’s Division’s Juvenile Law Committee in its endeavors and activities on behalf of children and may elect to assist in other related activities, upon request.</w:t>
      </w:r>
    </w:p>
    <w:p w:rsidR="006E22D0" w:rsidRPr="00812C36" w:rsidRDefault="006E22D0">
      <w:pPr>
        <w:widowControl w:val="0"/>
        <w:tabs>
          <w:tab w:val="left" w:pos="180"/>
        </w:tabs>
        <w:rPr>
          <w:rFonts w:ascii="Times" w:hAnsi="Times" w:cs="Times"/>
        </w:rPr>
      </w:pPr>
    </w:p>
    <w:p w:rsidR="006E22D0" w:rsidRPr="00812C36" w:rsidRDefault="006E22D0">
      <w:pPr>
        <w:widowControl w:val="0"/>
        <w:tabs>
          <w:tab w:val="left" w:pos="180"/>
        </w:tabs>
        <w:rPr>
          <w:rFonts w:ascii="Times" w:hAnsi="Times" w:cs="Times"/>
        </w:rPr>
      </w:pPr>
    </w:p>
    <w:p w:rsidR="006E22D0" w:rsidRPr="00812C36" w:rsidRDefault="006E22D0">
      <w:pPr>
        <w:widowControl w:val="0"/>
        <w:tabs>
          <w:tab w:val="left" w:pos="180"/>
        </w:tabs>
        <w:jc w:val="center"/>
        <w:rPr>
          <w:rFonts w:ascii="Times" w:hAnsi="Times" w:cs="Times"/>
          <w:b/>
          <w:bCs/>
        </w:rPr>
      </w:pPr>
      <w:r w:rsidRPr="00812C36">
        <w:rPr>
          <w:rFonts w:ascii="Times" w:hAnsi="Times" w:cs="Times"/>
          <w:b/>
          <w:bCs/>
        </w:rPr>
        <w:t>ARTICLE II</w:t>
      </w:r>
    </w:p>
    <w:p w:rsidR="006E22D0" w:rsidRPr="00812C36" w:rsidRDefault="006E22D0">
      <w:pPr>
        <w:widowControl w:val="0"/>
        <w:tabs>
          <w:tab w:val="left" w:pos="180"/>
        </w:tabs>
        <w:jc w:val="center"/>
        <w:rPr>
          <w:rFonts w:ascii="Times" w:hAnsi="Times" w:cs="Times"/>
          <w:b/>
          <w:bCs/>
        </w:rPr>
      </w:pPr>
    </w:p>
    <w:p w:rsidR="006E22D0" w:rsidRPr="00812C36" w:rsidRDefault="006E22D0">
      <w:pPr>
        <w:widowControl w:val="0"/>
        <w:tabs>
          <w:tab w:val="left" w:pos="180"/>
        </w:tabs>
        <w:jc w:val="center"/>
        <w:rPr>
          <w:rFonts w:ascii="Times" w:hAnsi="Times" w:cs="Times"/>
          <w:b/>
          <w:bCs/>
          <w:u w:val="single"/>
        </w:rPr>
      </w:pPr>
      <w:r w:rsidRPr="00812C36">
        <w:rPr>
          <w:rFonts w:ascii="Times" w:hAnsi="Times" w:cs="Times"/>
          <w:b/>
          <w:bCs/>
          <w:u w:val="single"/>
        </w:rPr>
        <w:t>Membership and Dues</w:t>
      </w:r>
    </w:p>
    <w:p w:rsidR="006E22D0" w:rsidRPr="00812C36" w:rsidRDefault="006E22D0">
      <w:pPr>
        <w:widowControl w:val="0"/>
        <w:tabs>
          <w:tab w:val="left" w:pos="180"/>
        </w:tabs>
        <w:jc w:val="center"/>
        <w:rPr>
          <w:rFonts w:ascii="Times" w:hAnsi="Times" w:cs="Times"/>
          <w:b/>
          <w:bCs/>
          <w:u w:val="single"/>
        </w:rPr>
      </w:pPr>
    </w:p>
    <w:p w:rsidR="002A6C83" w:rsidRDefault="006E22D0" w:rsidP="005012D1">
      <w:pPr>
        <w:widowControl w:val="0"/>
        <w:tabs>
          <w:tab w:val="left" w:pos="180"/>
        </w:tabs>
        <w:jc w:val="both"/>
        <w:rPr>
          <w:rFonts w:ascii="Times" w:hAnsi="Times" w:cs="Times"/>
        </w:rPr>
      </w:pPr>
      <w:r w:rsidRPr="00812C36">
        <w:rPr>
          <w:rFonts w:ascii="Times" w:hAnsi="Times" w:cs="Times"/>
          <w:b/>
          <w:bCs/>
        </w:rPr>
        <w:t>Section 1:</w:t>
      </w:r>
      <w:r w:rsidRPr="00812C36">
        <w:rPr>
          <w:rFonts w:ascii="Times" w:hAnsi="Times" w:cs="Times"/>
          <w:b/>
          <w:bCs/>
        </w:rPr>
        <w:tab/>
      </w:r>
      <w:r w:rsidRPr="00812C36">
        <w:rPr>
          <w:rFonts w:ascii="Times" w:hAnsi="Times" w:cs="Times"/>
        </w:rPr>
        <w:t>Each member of this Section shall be a member in good standing of the State Bar.  Any member of the State Bar, upon request and payment of annual Section dues of $20.00</w:t>
      </w:r>
      <w:r w:rsidRPr="00812C36">
        <w:rPr>
          <w:rFonts w:ascii="Times" w:hAnsi="Times" w:cs="Times"/>
          <w:b/>
          <w:bCs/>
        </w:rPr>
        <w:t xml:space="preserve"> </w:t>
      </w:r>
      <w:r w:rsidRPr="00812C36">
        <w:rPr>
          <w:rFonts w:ascii="Times" w:hAnsi="Times" w:cs="Times"/>
        </w:rPr>
        <w:t xml:space="preserve">for the current year, shall be enrolled as a member of this Section.  Thereafter, such dues shall be paid in advance each year at the time of the payment of dues to the State Bar.  Members so enrolled and whose dues are so paid shall constitute the membership of this Section.  Any member whose annual dues shall be more than six (6) months past due thereupon shall cease to be a member and shall be dropped from the rolls of the Section, subject to reinstatement at any </w:t>
      </w:r>
      <w:r w:rsidRPr="00812C36">
        <w:rPr>
          <w:rFonts w:ascii="Times" w:hAnsi="Times" w:cs="Times"/>
        </w:rPr>
        <w:lastRenderedPageBreak/>
        <w:t>time upon the payment of dues on the current year.</w:t>
      </w:r>
    </w:p>
    <w:p w:rsidR="002A6C83" w:rsidRDefault="002A6C83" w:rsidP="005012D1">
      <w:pPr>
        <w:widowControl w:val="0"/>
        <w:tabs>
          <w:tab w:val="left" w:pos="180"/>
        </w:tabs>
        <w:jc w:val="both"/>
        <w:rPr>
          <w:rFonts w:ascii="Times" w:hAnsi="Times" w:cs="Times"/>
        </w:rPr>
      </w:pPr>
    </w:p>
    <w:p w:rsidR="006E22D0" w:rsidRPr="00812C36" w:rsidRDefault="006E22D0" w:rsidP="00F64DD2">
      <w:pPr>
        <w:widowControl w:val="0"/>
        <w:tabs>
          <w:tab w:val="left" w:pos="180"/>
        </w:tabs>
        <w:jc w:val="center"/>
        <w:rPr>
          <w:rFonts w:ascii="Times" w:hAnsi="Times" w:cs="Times"/>
          <w:b/>
          <w:bCs/>
        </w:rPr>
      </w:pPr>
      <w:r w:rsidRPr="00812C36">
        <w:rPr>
          <w:rFonts w:ascii="Times" w:hAnsi="Times" w:cs="Times"/>
          <w:b/>
          <w:bCs/>
        </w:rPr>
        <w:t>ARTICLE III</w:t>
      </w:r>
    </w:p>
    <w:p w:rsidR="006E22D0" w:rsidRPr="00812C36" w:rsidRDefault="006E22D0">
      <w:pPr>
        <w:widowControl w:val="0"/>
        <w:tabs>
          <w:tab w:val="left" w:pos="180"/>
        </w:tabs>
        <w:rPr>
          <w:rFonts w:ascii="Times" w:hAnsi="Times" w:cs="Times"/>
        </w:rPr>
      </w:pPr>
    </w:p>
    <w:p w:rsidR="006E22D0" w:rsidRPr="00812C36" w:rsidRDefault="006E22D0">
      <w:pPr>
        <w:widowControl w:val="0"/>
        <w:tabs>
          <w:tab w:val="left" w:pos="180"/>
        </w:tabs>
        <w:jc w:val="center"/>
        <w:rPr>
          <w:rFonts w:ascii="Times" w:hAnsi="Times" w:cs="Times"/>
        </w:rPr>
      </w:pPr>
      <w:r w:rsidRPr="00812C36">
        <w:rPr>
          <w:rFonts w:ascii="Times" w:hAnsi="Times" w:cs="Times"/>
          <w:b/>
          <w:bCs/>
          <w:u w:val="single"/>
        </w:rPr>
        <w:t>Officers</w:t>
      </w:r>
    </w:p>
    <w:p w:rsidR="006E22D0" w:rsidRPr="00812C36" w:rsidRDefault="006E22D0">
      <w:pPr>
        <w:widowControl w:val="0"/>
        <w:tabs>
          <w:tab w:val="left" w:pos="180"/>
        </w:tabs>
        <w:rPr>
          <w:rFonts w:ascii="Times" w:hAnsi="Times" w:cs="Times"/>
        </w:rPr>
      </w:pPr>
    </w:p>
    <w:p w:rsidR="006E22D0" w:rsidRPr="00812C36" w:rsidRDefault="006E22D0">
      <w:pPr>
        <w:widowControl w:val="0"/>
        <w:tabs>
          <w:tab w:val="left" w:pos="0"/>
        </w:tabs>
        <w:jc w:val="both"/>
        <w:rPr>
          <w:rFonts w:ascii="Times" w:hAnsi="Times" w:cs="Times"/>
          <w:b/>
          <w:bCs/>
        </w:rPr>
      </w:pPr>
      <w:r w:rsidRPr="00812C36">
        <w:rPr>
          <w:rFonts w:ascii="Times" w:hAnsi="Times" w:cs="Times"/>
          <w:b/>
          <w:bCs/>
        </w:rPr>
        <w:t>Section 1:</w:t>
      </w:r>
      <w:r w:rsidRPr="00812C36">
        <w:rPr>
          <w:rFonts w:ascii="Times" w:hAnsi="Times" w:cs="Times"/>
        </w:rPr>
        <w:tab/>
        <w:t>The Officers of the Section shall be a Chairperson, a Vice Chairperson</w:t>
      </w:r>
      <w:r w:rsidR="00B16324">
        <w:rPr>
          <w:rFonts w:ascii="Times" w:hAnsi="Times" w:cs="Times"/>
        </w:rPr>
        <w:t>,</w:t>
      </w:r>
      <w:r w:rsidRPr="00812C36">
        <w:rPr>
          <w:rFonts w:ascii="Times" w:hAnsi="Times" w:cs="Times"/>
        </w:rPr>
        <w:t xml:space="preserve"> a Secretary</w:t>
      </w:r>
      <w:r w:rsidR="00FB7149">
        <w:rPr>
          <w:rFonts w:ascii="Times" w:hAnsi="Times" w:cs="Times"/>
        </w:rPr>
        <w:t>,</w:t>
      </w:r>
      <w:r w:rsidR="002D2218">
        <w:rPr>
          <w:rFonts w:ascii="Times" w:hAnsi="Times" w:cs="Times"/>
        </w:rPr>
        <w:t xml:space="preserve"> and a </w:t>
      </w:r>
      <w:r w:rsidRPr="00812C36">
        <w:rPr>
          <w:rFonts w:ascii="Times" w:hAnsi="Times" w:cs="Times"/>
        </w:rPr>
        <w:t>Treasurer, all of whom shall be members in good standing of the Section.</w:t>
      </w:r>
    </w:p>
    <w:p w:rsidR="006E22D0" w:rsidRPr="00812C36" w:rsidRDefault="006E22D0">
      <w:pPr>
        <w:widowControl w:val="0"/>
        <w:tabs>
          <w:tab w:val="left" w:pos="0"/>
        </w:tabs>
        <w:rPr>
          <w:rFonts w:ascii="Times" w:hAnsi="Times" w:cs="Times"/>
        </w:rPr>
      </w:pPr>
    </w:p>
    <w:p w:rsidR="006E22D0" w:rsidRPr="00812C36" w:rsidRDefault="006E22D0">
      <w:pPr>
        <w:widowControl w:val="0"/>
        <w:tabs>
          <w:tab w:val="left" w:pos="0"/>
        </w:tabs>
        <w:jc w:val="both"/>
        <w:rPr>
          <w:rFonts w:ascii="Times" w:hAnsi="Times" w:cs="Times"/>
        </w:rPr>
      </w:pPr>
      <w:r w:rsidRPr="00812C36">
        <w:rPr>
          <w:rFonts w:ascii="Times" w:hAnsi="Times" w:cs="Times"/>
          <w:b/>
          <w:bCs/>
        </w:rPr>
        <w:t>Section 2:</w:t>
      </w:r>
      <w:r w:rsidRPr="00812C36">
        <w:rPr>
          <w:rFonts w:ascii="Times" w:hAnsi="Times" w:cs="Times"/>
        </w:rPr>
        <w:tab/>
        <w:t>Each Officer shall hold office for a term beginning at the close of the annual meeti</w:t>
      </w:r>
      <w:r>
        <w:rPr>
          <w:rFonts w:ascii="Times" w:hAnsi="Times" w:cs="Times"/>
        </w:rPr>
        <w:t xml:space="preserve">ng of the Section at which the </w:t>
      </w:r>
      <w:r w:rsidR="003D2262">
        <w:rPr>
          <w:rFonts w:ascii="Times" w:hAnsi="Times" w:cs="Times"/>
        </w:rPr>
        <w:t xml:space="preserve">officer </w:t>
      </w:r>
      <w:r>
        <w:rPr>
          <w:rFonts w:ascii="Times" w:hAnsi="Times" w:cs="Times"/>
        </w:rPr>
        <w:t>is electe</w:t>
      </w:r>
      <w:r w:rsidRPr="00812C36">
        <w:rPr>
          <w:rFonts w:ascii="Times" w:hAnsi="Times" w:cs="Times"/>
        </w:rPr>
        <w:t>d and ending at the close of the next succeeding annual meet</w:t>
      </w:r>
      <w:r>
        <w:rPr>
          <w:rFonts w:ascii="Times" w:hAnsi="Times" w:cs="Times"/>
        </w:rPr>
        <w:t>ing of the Section and until a su</w:t>
      </w:r>
      <w:r w:rsidRPr="00812C36">
        <w:rPr>
          <w:rFonts w:ascii="Times" w:hAnsi="Times" w:cs="Times"/>
        </w:rPr>
        <w:t xml:space="preserve">ccessor shall have been elected and qualified.  If a vacancy shall arise in the office of Chairperson, the Vice Chairperson shall become Chairperson for the unexpired term.  If a vacancy shall arise in the office of the Chairperson and there </w:t>
      </w:r>
      <w:r w:rsidR="002D2218">
        <w:rPr>
          <w:rFonts w:ascii="Times" w:hAnsi="Times" w:cs="Times"/>
        </w:rPr>
        <w:t>is</w:t>
      </w:r>
      <w:r w:rsidR="002D2218" w:rsidRPr="00812C36">
        <w:rPr>
          <w:rFonts w:ascii="Times" w:hAnsi="Times" w:cs="Times"/>
        </w:rPr>
        <w:t xml:space="preserve"> </w:t>
      </w:r>
      <w:r w:rsidRPr="00812C36">
        <w:rPr>
          <w:rFonts w:ascii="Times" w:hAnsi="Times" w:cs="Times"/>
        </w:rPr>
        <w:t xml:space="preserve">also </w:t>
      </w:r>
      <w:r w:rsidR="002D2218">
        <w:rPr>
          <w:rFonts w:ascii="Times" w:hAnsi="Times" w:cs="Times"/>
        </w:rPr>
        <w:t xml:space="preserve">a </w:t>
      </w:r>
      <w:r w:rsidRPr="00812C36">
        <w:rPr>
          <w:rFonts w:ascii="Times" w:hAnsi="Times" w:cs="Times"/>
        </w:rPr>
        <w:t xml:space="preserve">vacancy in the office of Vice Chairperson, the President of the State Bar of Georgia shall appoint a successor Chairperson for the unexpired term. </w:t>
      </w:r>
    </w:p>
    <w:p w:rsidR="002D2218" w:rsidRDefault="002D2218">
      <w:pPr>
        <w:widowControl w:val="0"/>
        <w:tabs>
          <w:tab w:val="left" w:pos="0"/>
        </w:tabs>
        <w:jc w:val="both"/>
        <w:rPr>
          <w:rFonts w:ascii="Times" w:hAnsi="Times" w:cs="Times"/>
          <w:b/>
          <w:bCs/>
        </w:rPr>
      </w:pPr>
    </w:p>
    <w:p w:rsidR="006E22D0" w:rsidRPr="00812C36" w:rsidRDefault="006E22D0">
      <w:pPr>
        <w:widowControl w:val="0"/>
        <w:tabs>
          <w:tab w:val="left" w:pos="0"/>
        </w:tabs>
        <w:jc w:val="both"/>
        <w:rPr>
          <w:rFonts w:ascii="Times" w:hAnsi="Times" w:cs="Times"/>
        </w:rPr>
      </w:pPr>
      <w:r w:rsidRPr="00812C36">
        <w:rPr>
          <w:rFonts w:ascii="Times" w:hAnsi="Times" w:cs="Times"/>
          <w:b/>
          <w:bCs/>
        </w:rPr>
        <w:t>Section 3:</w:t>
      </w:r>
      <w:r w:rsidRPr="00812C36">
        <w:rPr>
          <w:rFonts w:ascii="Times" w:hAnsi="Times" w:cs="Times"/>
        </w:rPr>
        <w:tab/>
        <w:t>The Chairperson shall preside at all meetings of the Section, appoint appropriate committees of the Section to serve during his or her term as Chairperson, plan and supervise the program of the Section at its annual meeting, and perform all executive and administrative duties necessary or proper to the organization and functioning of the Section; including any duty as from time to time may be prescribed by the Section or by the State Bar</w:t>
      </w:r>
      <w:r w:rsidR="00BE7C08">
        <w:rPr>
          <w:rFonts w:ascii="Times" w:hAnsi="Times" w:cs="Times"/>
        </w:rPr>
        <w:t>.</w:t>
      </w:r>
      <w:r w:rsidRPr="00812C36">
        <w:rPr>
          <w:rFonts w:ascii="Times" w:hAnsi="Times" w:cs="Times"/>
        </w:rPr>
        <w:t xml:space="preserve"> </w:t>
      </w:r>
    </w:p>
    <w:p w:rsidR="006E22D0" w:rsidRPr="00812C36" w:rsidRDefault="006E22D0">
      <w:pPr>
        <w:widowControl w:val="0"/>
        <w:tabs>
          <w:tab w:val="left" w:pos="0"/>
        </w:tabs>
        <w:jc w:val="both"/>
        <w:rPr>
          <w:rFonts w:ascii="Times" w:hAnsi="Times" w:cs="Times"/>
        </w:rPr>
      </w:pPr>
    </w:p>
    <w:p w:rsidR="006E22D0" w:rsidRPr="00812C36" w:rsidRDefault="006E22D0">
      <w:pPr>
        <w:widowControl w:val="0"/>
        <w:tabs>
          <w:tab w:val="left" w:pos="0"/>
        </w:tabs>
        <w:jc w:val="both"/>
        <w:rPr>
          <w:rFonts w:ascii="Times" w:hAnsi="Times" w:cs="Times"/>
        </w:rPr>
      </w:pPr>
      <w:r w:rsidRPr="00812C36">
        <w:rPr>
          <w:rFonts w:ascii="Times" w:hAnsi="Times" w:cs="Times"/>
          <w:b/>
          <w:bCs/>
        </w:rPr>
        <w:t>Section 4:</w:t>
      </w:r>
      <w:r w:rsidRPr="00812C36">
        <w:rPr>
          <w:rFonts w:ascii="Times" w:hAnsi="Times" w:cs="Times"/>
        </w:rPr>
        <w:tab/>
        <w:t xml:space="preserve">The Vice Chairperson shall assist the Chairperson and in the absence or disability of the Chairperson, shall perform the duties of the Chairperson. </w:t>
      </w:r>
    </w:p>
    <w:p w:rsidR="006E22D0" w:rsidRPr="00812C36" w:rsidRDefault="006E22D0">
      <w:pPr>
        <w:widowControl w:val="0"/>
        <w:tabs>
          <w:tab w:val="left" w:pos="0"/>
        </w:tabs>
        <w:jc w:val="both"/>
        <w:rPr>
          <w:rFonts w:ascii="Times" w:hAnsi="Times" w:cs="Times"/>
        </w:rPr>
      </w:pPr>
    </w:p>
    <w:p w:rsidR="006E22D0" w:rsidRPr="00812C36" w:rsidRDefault="006E22D0">
      <w:pPr>
        <w:widowControl w:val="0"/>
        <w:jc w:val="both"/>
        <w:rPr>
          <w:rFonts w:ascii="Times" w:hAnsi="Times" w:cs="Times"/>
        </w:rPr>
      </w:pPr>
      <w:r w:rsidRPr="00812C36">
        <w:rPr>
          <w:rFonts w:ascii="Times" w:hAnsi="Times" w:cs="Times"/>
          <w:b/>
          <w:bCs/>
        </w:rPr>
        <w:t>Section 5:</w:t>
      </w:r>
      <w:r w:rsidRPr="00812C36">
        <w:rPr>
          <w:rFonts w:ascii="Times" w:hAnsi="Times" w:cs="Times"/>
        </w:rPr>
        <w:tab/>
        <w:t xml:space="preserve">The Secretary shall keep minutes of all meetings of the Section, maintain the permanent records, give notices of meetings, </w:t>
      </w:r>
      <w:r w:rsidR="009653FE">
        <w:rPr>
          <w:rFonts w:ascii="Times New Roman" w:hAnsi="Times New Roman" w:cs="Times New Roman"/>
        </w:rPr>
        <w:t>and perform such other duties as may be prescribed by the Chairperson.</w:t>
      </w:r>
    </w:p>
    <w:p w:rsidR="006E22D0" w:rsidRPr="00812C36" w:rsidRDefault="006E22D0">
      <w:pPr>
        <w:widowControl w:val="0"/>
        <w:jc w:val="both"/>
        <w:rPr>
          <w:rFonts w:ascii="Times" w:hAnsi="Times" w:cs="Times"/>
        </w:rPr>
      </w:pPr>
    </w:p>
    <w:p w:rsidR="006E22D0" w:rsidRPr="00812C36" w:rsidRDefault="006E22D0">
      <w:pPr>
        <w:widowControl w:val="0"/>
        <w:jc w:val="both"/>
        <w:rPr>
          <w:rFonts w:ascii="Times" w:hAnsi="Times" w:cs="Times"/>
        </w:rPr>
      </w:pPr>
      <w:r w:rsidRPr="00812C36">
        <w:rPr>
          <w:rFonts w:ascii="Times" w:hAnsi="Times" w:cs="Times"/>
          <w:b/>
          <w:bCs/>
        </w:rPr>
        <w:t>Section 6:</w:t>
      </w:r>
      <w:r w:rsidRPr="00812C36">
        <w:rPr>
          <w:rFonts w:ascii="Times" w:hAnsi="Times" w:cs="Times"/>
        </w:rPr>
        <w:tab/>
      </w:r>
      <w:r w:rsidR="009653FE">
        <w:rPr>
          <w:rFonts w:ascii="Times" w:hAnsi="Times" w:cs="Times"/>
        </w:rPr>
        <w:t xml:space="preserve">The Treasurer shall monitor the </w:t>
      </w:r>
      <w:r w:rsidR="002D2218" w:rsidRPr="002D2218">
        <w:rPr>
          <w:rFonts w:ascii="Times" w:hAnsi="Times" w:cs="Times"/>
        </w:rPr>
        <w:t>receipt and disbursement of funds, oversee the activities described in Article VII herein, and perform such other duties as may be prescribed by the Chairperson.</w:t>
      </w:r>
    </w:p>
    <w:p w:rsidR="006E22D0" w:rsidRPr="00812C36" w:rsidRDefault="006E22D0">
      <w:pPr>
        <w:widowControl w:val="0"/>
        <w:jc w:val="both"/>
        <w:rPr>
          <w:rFonts w:ascii="Times" w:hAnsi="Times" w:cs="Times"/>
        </w:rPr>
      </w:pPr>
    </w:p>
    <w:p w:rsidR="006E22D0" w:rsidRPr="00812C36" w:rsidRDefault="006E22D0">
      <w:pPr>
        <w:widowControl w:val="0"/>
        <w:rPr>
          <w:rFonts w:ascii="Times" w:hAnsi="Times" w:cs="Times"/>
        </w:rPr>
      </w:pPr>
    </w:p>
    <w:p w:rsidR="006E22D0" w:rsidRPr="00812C36" w:rsidRDefault="006E22D0">
      <w:pPr>
        <w:widowControl w:val="0"/>
        <w:jc w:val="center"/>
        <w:rPr>
          <w:rFonts w:ascii="Times" w:hAnsi="Times" w:cs="Times"/>
          <w:b/>
          <w:bCs/>
        </w:rPr>
      </w:pPr>
      <w:r w:rsidRPr="00812C36">
        <w:rPr>
          <w:rFonts w:ascii="Times" w:hAnsi="Times" w:cs="Times"/>
          <w:b/>
          <w:bCs/>
        </w:rPr>
        <w:t xml:space="preserve">ARTICLE IV </w:t>
      </w:r>
    </w:p>
    <w:p w:rsidR="006E22D0" w:rsidRPr="00812C36" w:rsidRDefault="006E22D0">
      <w:pPr>
        <w:widowControl w:val="0"/>
        <w:tabs>
          <w:tab w:val="left" w:pos="1440"/>
        </w:tabs>
        <w:rPr>
          <w:rFonts w:ascii="Times" w:hAnsi="Times" w:cs="Times"/>
        </w:rPr>
      </w:pPr>
    </w:p>
    <w:p w:rsidR="006E22D0" w:rsidRPr="00812C36" w:rsidRDefault="006E22D0">
      <w:pPr>
        <w:widowControl w:val="0"/>
        <w:jc w:val="center"/>
        <w:rPr>
          <w:rFonts w:ascii="Times" w:hAnsi="Times" w:cs="Times"/>
        </w:rPr>
      </w:pPr>
      <w:r w:rsidRPr="00812C36">
        <w:rPr>
          <w:rFonts w:ascii="Times" w:hAnsi="Times" w:cs="Times"/>
          <w:b/>
          <w:bCs/>
          <w:u w:val="single"/>
        </w:rPr>
        <w:t>Meetings of the Section</w:t>
      </w:r>
    </w:p>
    <w:p w:rsidR="006E22D0" w:rsidRPr="00812C36" w:rsidRDefault="006E22D0">
      <w:pPr>
        <w:widowControl w:val="0"/>
        <w:rPr>
          <w:rFonts w:ascii="Times" w:hAnsi="Times" w:cs="Times"/>
        </w:rPr>
      </w:pPr>
    </w:p>
    <w:p w:rsidR="006E22D0" w:rsidRPr="00812C36" w:rsidRDefault="006E22D0">
      <w:pPr>
        <w:widowControl w:val="0"/>
        <w:jc w:val="both"/>
        <w:rPr>
          <w:rFonts w:ascii="Times" w:hAnsi="Times" w:cs="Times"/>
        </w:rPr>
      </w:pPr>
      <w:r w:rsidRPr="00812C36">
        <w:rPr>
          <w:rFonts w:ascii="Times" w:hAnsi="Times" w:cs="Times"/>
          <w:b/>
          <w:bCs/>
        </w:rPr>
        <w:t>Section 1:</w:t>
      </w:r>
      <w:r w:rsidRPr="00812C36">
        <w:rPr>
          <w:rFonts w:ascii="Times" w:hAnsi="Times" w:cs="Times"/>
        </w:rPr>
        <w:tab/>
        <w:t>An annual meeting of the Section shall be held each year at or about the time and place of the Mid-Year Meeting of the State Bar</w:t>
      </w:r>
      <w:r w:rsidR="009653FE">
        <w:rPr>
          <w:rFonts w:ascii="Times" w:hAnsi="Times" w:cs="Times"/>
        </w:rPr>
        <w:t xml:space="preserve"> or a Continuing Legal Education program sponsored by the Section</w:t>
      </w:r>
      <w:r w:rsidRPr="00812C36">
        <w:rPr>
          <w:rFonts w:ascii="Times" w:hAnsi="Times" w:cs="Times"/>
        </w:rPr>
        <w:t xml:space="preserve">; the date, time and meeting room to be fixed by the Chairperson. </w:t>
      </w:r>
    </w:p>
    <w:p w:rsidR="006E22D0" w:rsidRPr="00812C36" w:rsidRDefault="006E22D0">
      <w:pPr>
        <w:widowControl w:val="0"/>
        <w:jc w:val="both"/>
        <w:rPr>
          <w:rFonts w:ascii="Times" w:hAnsi="Times" w:cs="Times"/>
        </w:rPr>
      </w:pPr>
    </w:p>
    <w:p w:rsidR="00F64DD2" w:rsidRDefault="006E22D0">
      <w:pPr>
        <w:widowControl w:val="0"/>
        <w:jc w:val="both"/>
        <w:rPr>
          <w:rFonts w:ascii="Times" w:hAnsi="Times" w:cs="Times"/>
        </w:rPr>
      </w:pPr>
      <w:r w:rsidRPr="00812C36">
        <w:rPr>
          <w:rFonts w:ascii="Times" w:hAnsi="Times" w:cs="Times"/>
          <w:b/>
          <w:bCs/>
        </w:rPr>
        <w:t>Section 2:</w:t>
      </w:r>
      <w:r w:rsidRPr="00812C36">
        <w:rPr>
          <w:rFonts w:ascii="Times" w:hAnsi="Times" w:cs="Times"/>
        </w:rPr>
        <w:tab/>
        <w:t xml:space="preserve">A Special Meeting of the Section may be called by the Chairperson to be convened at such time and place and with such program and order of business as may be fixed by </w:t>
      </w:r>
      <w:r w:rsidRPr="00812C36">
        <w:rPr>
          <w:rFonts w:ascii="Times" w:hAnsi="Times" w:cs="Times"/>
        </w:rPr>
        <w:lastRenderedPageBreak/>
        <w:t xml:space="preserve">the Chairperson. </w:t>
      </w:r>
    </w:p>
    <w:p w:rsidR="00F64DD2" w:rsidRDefault="00F64DD2">
      <w:pPr>
        <w:widowControl w:val="0"/>
        <w:jc w:val="both"/>
        <w:rPr>
          <w:rFonts w:ascii="Times" w:hAnsi="Times" w:cs="Times"/>
        </w:rPr>
      </w:pPr>
    </w:p>
    <w:p w:rsidR="006E22D0" w:rsidRPr="00812C36" w:rsidRDefault="006E22D0">
      <w:pPr>
        <w:widowControl w:val="0"/>
        <w:jc w:val="both"/>
        <w:rPr>
          <w:rFonts w:ascii="Times" w:hAnsi="Times" w:cs="Times"/>
        </w:rPr>
      </w:pPr>
      <w:r w:rsidRPr="00812C36">
        <w:rPr>
          <w:rFonts w:ascii="Times" w:hAnsi="Times" w:cs="Times"/>
          <w:b/>
          <w:bCs/>
        </w:rPr>
        <w:t>Section 3:</w:t>
      </w:r>
      <w:r w:rsidRPr="00812C36">
        <w:rPr>
          <w:rFonts w:ascii="Times" w:hAnsi="Times" w:cs="Times"/>
        </w:rPr>
        <w:tab/>
        <w:t>Ten (</w:t>
      </w:r>
      <w:r w:rsidR="009653FE">
        <w:rPr>
          <w:rFonts w:ascii="Times" w:hAnsi="Times" w:cs="Times"/>
          <w:sz w:val="26"/>
        </w:rPr>
        <w:t>10</w:t>
      </w:r>
      <w:r w:rsidRPr="00812C36">
        <w:rPr>
          <w:rFonts w:ascii="Times" w:hAnsi="Times" w:cs="Times"/>
        </w:rPr>
        <w:t xml:space="preserve">) members of the Section present at any meeting shall constitute a quorum for the transaction of business. </w:t>
      </w:r>
    </w:p>
    <w:p w:rsidR="006E22D0" w:rsidRPr="00812C36" w:rsidRDefault="006E22D0">
      <w:pPr>
        <w:widowControl w:val="0"/>
        <w:jc w:val="both"/>
        <w:rPr>
          <w:rFonts w:ascii="Times" w:hAnsi="Times" w:cs="Times"/>
        </w:rPr>
      </w:pPr>
    </w:p>
    <w:p w:rsidR="006E22D0" w:rsidRPr="00812C36" w:rsidRDefault="006E22D0">
      <w:pPr>
        <w:widowControl w:val="0"/>
        <w:jc w:val="both"/>
        <w:rPr>
          <w:rFonts w:ascii="Times" w:hAnsi="Times" w:cs="Times"/>
        </w:rPr>
      </w:pPr>
      <w:r w:rsidRPr="00812C36">
        <w:rPr>
          <w:rFonts w:ascii="Times" w:hAnsi="Times" w:cs="Times"/>
          <w:b/>
          <w:bCs/>
        </w:rPr>
        <w:t>Section 4:</w:t>
      </w:r>
      <w:r w:rsidRPr="00812C36">
        <w:rPr>
          <w:rFonts w:ascii="Times" w:hAnsi="Times" w:cs="Times"/>
        </w:rPr>
        <w:tab/>
        <w:t xml:space="preserve">All action of the Section shall be by a majority vote of the members of the Section present at any properly called meeting at which a quorum is present. </w:t>
      </w:r>
    </w:p>
    <w:p w:rsidR="006E22D0" w:rsidRPr="00812C36" w:rsidRDefault="006E22D0">
      <w:pPr>
        <w:widowControl w:val="0"/>
        <w:jc w:val="both"/>
        <w:rPr>
          <w:rFonts w:ascii="Times" w:hAnsi="Times" w:cs="Times"/>
        </w:rPr>
      </w:pPr>
    </w:p>
    <w:p w:rsidR="006E22D0" w:rsidRPr="00812C36" w:rsidRDefault="006E22D0">
      <w:pPr>
        <w:widowControl w:val="0"/>
        <w:jc w:val="both"/>
        <w:rPr>
          <w:rFonts w:ascii="Times" w:hAnsi="Times" w:cs="Times"/>
        </w:rPr>
      </w:pPr>
      <w:r w:rsidRPr="00812C36">
        <w:rPr>
          <w:rFonts w:ascii="Times" w:hAnsi="Times" w:cs="Times"/>
          <w:b/>
          <w:bCs/>
        </w:rPr>
        <w:t>Section 5:</w:t>
      </w:r>
      <w:r w:rsidRPr="00812C36">
        <w:rPr>
          <w:rFonts w:ascii="Times" w:hAnsi="Times" w:cs="Times"/>
        </w:rPr>
        <w:tab/>
        <w:t>At least ten (10) days</w:t>
      </w:r>
      <w:r w:rsidR="003D2262">
        <w:rPr>
          <w:rFonts w:ascii="Times" w:hAnsi="Times" w:cs="Times"/>
        </w:rPr>
        <w:t>’</w:t>
      </w:r>
      <w:r w:rsidRPr="00812C36">
        <w:rPr>
          <w:rFonts w:ascii="Times" w:hAnsi="Times" w:cs="Times"/>
        </w:rPr>
        <w:t xml:space="preserve"> written notice of the time and place of each meeting of the Section shall be given by mailing same to each member of the Section on the rolls of the Section in the Office of the State Bar at the member's address as the same appears in said office.  However, it shall not be required that any such notice be by a specifically separate mailing; the same may be included in other written  or printed material which is being distributed by mail to all members of the State Bar or to any part thereof which is inclusive of all of the members of the Section.</w:t>
      </w:r>
    </w:p>
    <w:p w:rsidR="006E22D0" w:rsidRPr="00812C36" w:rsidRDefault="006E22D0">
      <w:pPr>
        <w:widowControl w:val="0"/>
        <w:rPr>
          <w:rFonts w:ascii="Times" w:hAnsi="Times" w:cs="Times"/>
        </w:rPr>
      </w:pPr>
    </w:p>
    <w:p w:rsidR="006E22D0" w:rsidRPr="00812C36" w:rsidRDefault="006E22D0">
      <w:pPr>
        <w:widowControl w:val="0"/>
        <w:jc w:val="center"/>
        <w:rPr>
          <w:rFonts w:ascii="Times" w:hAnsi="Times" w:cs="Times"/>
          <w:b/>
          <w:bCs/>
        </w:rPr>
      </w:pPr>
      <w:r w:rsidRPr="00812C36">
        <w:rPr>
          <w:rFonts w:ascii="Times" w:hAnsi="Times" w:cs="Times"/>
          <w:b/>
          <w:bCs/>
        </w:rPr>
        <w:t xml:space="preserve">ARTICLE V </w:t>
      </w:r>
    </w:p>
    <w:p w:rsidR="006E22D0" w:rsidRPr="00812C36" w:rsidRDefault="006E22D0">
      <w:pPr>
        <w:widowControl w:val="0"/>
        <w:rPr>
          <w:rFonts w:ascii="Times" w:hAnsi="Times" w:cs="Times"/>
        </w:rPr>
      </w:pPr>
    </w:p>
    <w:p w:rsidR="006E22D0" w:rsidRPr="00812C36" w:rsidRDefault="006E22D0">
      <w:pPr>
        <w:widowControl w:val="0"/>
        <w:jc w:val="center"/>
        <w:rPr>
          <w:rFonts w:ascii="Times" w:hAnsi="Times" w:cs="Times"/>
        </w:rPr>
      </w:pPr>
      <w:r w:rsidRPr="00812C36">
        <w:rPr>
          <w:rFonts w:ascii="Times" w:hAnsi="Times" w:cs="Times"/>
          <w:b/>
          <w:bCs/>
          <w:u w:val="single"/>
        </w:rPr>
        <w:t>Executive Committee</w:t>
      </w:r>
    </w:p>
    <w:p w:rsidR="006E22D0" w:rsidRPr="00812C36" w:rsidRDefault="006E22D0">
      <w:pPr>
        <w:widowControl w:val="0"/>
        <w:rPr>
          <w:rFonts w:ascii="Times" w:hAnsi="Times" w:cs="Times"/>
        </w:rPr>
      </w:pPr>
    </w:p>
    <w:p w:rsidR="006E22D0" w:rsidRPr="00812C36" w:rsidRDefault="006E22D0">
      <w:pPr>
        <w:widowControl w:val="0"/>
        <w:jc w:val="both"/>
        <w:rPr>
          <w:rFonts w:ascii="Times" w:hAnsi="Times" w:cs="Times"/>
        </w:rPr>
      </w:pPr>
      <w:r w:rsidRPr="00812C36">
        <w:rPr>
          <w:rFonts w:ascii="Times" w:hAnsi="Times" w:cs="Times"/>
          <w:b/>
          <w:bCs/>
        </w:rPr>
        <w:t>Section 1:</w:t>
      </w:r>
      <w:r w:rsidR="00A43A42">
        <w:rPr>
          <w:rFonts w:ascii="Times" w:hAnsi="Times" w:cs="Times"/>
        </w:rPr>
        <w:t xml:space="preserve">      The </w:t>
      </w:r>
      <w:r w:rsidRPr="00812C36">
        <w:rPr>
          <w:rFonts w:ascii="Times" w:hAnsi="Times" w:cs="Times"/>
        </w:rPr>
        <w:t xml:space="preserve">Executive Committee of the Section shall consist of the </w:t>
      </w:r>
      <w:r w:rsidR="005C3D58">
        <w:rPr>
          <w:rFonts w:ascii="Times" w:hAnsi="Times" w:cs="Times"/>
        </w:rPr>
        <w:t>four</w:t>
      </w:r>
      <w:r w:rsidR="005C3D58" w:rsidRPr="00812C36">
        <w:rPr>
          <w:rFonts w:ascii="Times" w:hAnsi="Times" w:cs="Times"/>
        </w:rPr>
        <w:t xml:space="preserve"> </w:t>
      </w:r>
      <w:r w:rsidR="005C3D58">
        <w:rPr>
          <w:rFonts w:ascii="Times" w:hAnsi="Times" w:cs="Times"/>
        </w:rPr>
        <w:t>o</w:t>
      </w:r>
      <w:r w:rsidRPr="00812C36">
        <w:rPr>
          <w:rFonts w:ascii="Times" w:hAnsi="Times" w:cs="Times"/>
        </w:rPr>
        <w:t>fficers of the Section</w:t>
      </w:r>
      <w:r w:rsidR="005C3D58">
        <w:rPr>
          <w:rFonts w:ascii="Times" w:hAnsi="Times" w:cs="Times"/>
        </w:rPr>
        <w:t>, the Past Chairman,</w:t>
      </w:r>
      <w:r w:rsidRPr="00812C36">
        <w:rPr>
          <w:rFonts w:ascii="Times" w:hAnsi="Times" w:cs="Times"/>
        </w:rPr>
        <w:t xml:space="preserve"> and </w:t>
      </w:r>
      <w:r w:rsidR="005C3D58">
        <w:rPr>
          <w:rFonts w:ascii="Times" w:hAnsi="Times" w:cs="Times"/>
        </w:rPr>
        <w:t xml:space="preserve">at least </w:t>
      </w:r>
      <w:r w:rsidR="00A51537">
        <w:rPr>
          <w:rFonts w:ascii="Times" w:hAnsi="Times" w:cs="Times"/>
        </w:rPr>
        <w:t>five</w:t>
      </w:r>
      <w:r w:rsidR="00A43A42" w:rsidRPr="00812C36">
        <w:rPr>
          <w:rFonts w:ascii="Times" w:hAnsi="Times" w:cs="Times"/>
        </w:rPr>
        <w:t xml:space="preserve"> </w:t>
      </w:r>
      <w:r w:rsidRPr="00812C36">
        <w:rPr>
          <w:rFonts w:ascii="Times" w:hAnsi="Times" w:cs="Times"/>
        </w:rPr>
        <w:t>other members of the Section appointed by the Chairperson, whose term</w:t>
      </w:r>
      <w:r w:rsidR="005C3D58">
        <w:rPr>
          <w:rFonts w:ascii="Times" w:hAnsi="Times" w:cs="Times"/>
        </w:rPr>
        <w:t>s</w:t>
      </w:r>
      <w:r w:rsidRPr="00812C36">
        <w:rPr>
          <w:rFonts w:ascii="Times" w:hAnsi="Times" w:cs="Times"/>
        </w:rPr>
        <w:t xml:space="preserve"> shall be co-existent with that of the Chairperson. </w:t>
      </w:r>
      <w:r w:rsidR="005C3D58">
        <w:rPr>
          <w:rFonts w:ascii="Times" w:hAnsi="Times" w:cs="Times"/>
        </w:rPr>
        <w:t xml:space="preserve"> Efforts shall be made to include representatives of the </w:t>
      </w:r>
      <w:r w:rsidR="00A43A42">
        <w:rPr>
          <w:rFonts w:ascii="Times" w:hAnsi="Times" w:cs="Times"/>
        </w:rPr>
        <w:t>many and various</w:t>
      </w:r>
      <w:r w:rsidR="005C3D58">
        <w:rPr>
          <w:rFonts w:ascii="Times" w:hAnsi="Times" w:cs="Times"/>
        </w:rPr>
        <w:t xml:space="preserve"> types of practices of lawyers who are members of the Section. </w:t>
      </w:r>
      <w:r w:rsidR="00A51537">
        <w:rPr>
          <w:rFonts w:ascii="Times" w:hAnsi="Times" w:cs="Times"/>
        </w:rPr>
        <w:t>S</w:t>
      </w:r>
      <w:r w:rsidR="002A6C83" w:rsidRPr="002A6C83">
        <w:rPr>
          <w:rFonts w:ascii="Times" w:hAnsi="Times" w:cs="Times"/>
        </w:rPr>
        <w:t>ix</w:t>
      </w:r>
      <w:r w:rsidR="00A51537">
        <w:rPr>
          <w:rFonts w:ascii="Times" w:hAnsi="Times" w:cs="Times"/>
        </w:rPr>
        <w:t xml:space="preserve"> </w:t>
      </w:r>
      <w:r w:rsidR="00B16324">
        <w:rPr>
          <w:rFonts w:ascii="Times" w:hAnsi="Times" w:cs="Times"/>
        </w:rPr>
        <w:t xml:space="preserve">executive committee </w:t>
      </w:r>
      <w:r w:rsidR="00A51537">
        <w:rPr>
          <w:rFonts w:ascii="Times" w:hAnsi="Times" w:cs="Times"/>
        </w:rPr>
        <w:t>members, either in person or on the telephone, shall constitute a quorum, and motions may be passed by a majority of those present.</w:t>
      </w:r>
    </w:p>
    <w:p w:rsidR="006E22D0" w:rsidRPr="00812C36" w:rsidRDefault="006E22D0">
      <w:pPr>
        <w:widowControl w:val="0"/>
        <w:jc w:val="both"/>
        <w:rPr>
          <w:rFonts w:ascii="Times" w:hAnsi="Times" w:cs="Times"/>
        </w:rPr>
      </w:pPr>
    </w:p>
    <w:p w:rsidR="006E22D0" w:rsidRDefault="006E22D0">
      <w:pPr>
        <w:widowControl w:val="0"/>
        <w:jc w:val="both"/>
        <w:rPr>
          <w:rFonts w:ascii="Times" w:hAnsi="Times" w:cs="Times"/>
        </w:rPr>
      </w:pPr>
      <w:r w:rsidRPr="00812C36">
        <w:rPr>
          <w:rFonts w:ascii="Times" w:hAnsi="Times" w:cs="Times"/>
          <w:b/>
          <w:bCs/>
        </w:rPr>
        <w:t>Section 2:</w:t>
      </w:r>
      <w:r w:rsidRPr="00812C36">
        <w:rPr>
          <w:rFonts w:ascii="Times" w:hAnsi="Times" w:cs="Times"/>
        </w:rPr>
        <w:tab/>
        <w:t>The Executive Committee shall have full authority to act for the Section in any way in which the Section itself would be authorized to act</w:t>
      </w:r>
      <w:r w:rsidR="00A43A42">
        <w:rPr>
          <w:rFonts w:ascii="Times" w:hAnsi="Times" w:cs="Times"/>
        </w:rPr>
        <w:t>,</w:t>
      </w:r>
      <w:r w:rsidRPr="00812C36">
        <w:rPr>
          <w:rFonts w:ascii="Times" w:hAnsi="Times" w:cs="Times"/>
        </w:rPr>
        <w:t xml:space="preserve"> and any such action taken by the Executive Committee pursuant to this provision shall be reported to the members of the Section at the next Annual Meeting of the Section.</w:t>
      </w:r>
    </w:p>
    <w:p w:rsidR="006E22D0" w:rsidRDefault="006E22D0">
      <w:pPr>
        <w:widowControl w:val="0"/>
        <w:rPr>
          <w:rFonts w:ascii="Times" w:hAnsi="Times" w:cs="Times"/>
        </w:rPr>
      </w:pPr>
    </w:p>
    <w:p w:rsidR="006E22D0" w:rsidRDefault="006E22D0">
      <w:pPr>
        <w:widowControl w:val="0"/>
        <w:rPr>
          <w:rFonts w:ascii="Times" w:hAnsi="Times" w:cs="Times"/>
        </w:rPr>
      </w:pPr>
    </w:p>
    <w:p w:rsidR="006E22D0" w:rsidRDefault="006E22D0">
      <w:pPr>
        <w:widowControl w:val="0"/>
        <w:jc w:val="center"/>
        <w:rPr>
          <w:rFonts w:ascii="Times" w:hAnsi="Times" w:cs="Times"/>
          <w:b/>
          <w:bCs/>
        </w:rPr>
      </w:pPr>
      <w:r>
        <w:rPr>
          <w:rFonts w:ascii="Times" w:hAnsi="Times" w:cs="Times"/>
          <w:b/>
          <w:bCs/>
        </w:rPr>
        <w:t>ARTICLE VI</w:t>
      </w:r>
    </w:p>
    <w:p w:rsidR="006E22D0" w:rsidRDefault="006E22D0">
      <w:pPr>
        <w:widowControl w:val="0"/>
        <w:rPr>
          <w:rFonts w:ascii="Times" w:hAnsi="Times" w:cs="Times"/>
        </w:rPr>
      </w:pPr>
    </w:p>
    <w:p w:rsidR="006E22D0" w:rsidRDefault="006E22D0">
      <w:pPr>
        <w:widowControl w:val="0"/>
        <w:jc w:val="center"/>
        <w:rPr>
          <w:rFonts w:ascii="Times" w:hAnsi="Times" w:cs="Times"/>
        </w:rPr>
      </w:pPr>
      <w:r>
        <w:rPr>
          <w:rFonts w:ascii="Times" w:hAnsi="Times" w:cs="Times"/>
          <w:b/>
          <w:bCs/>
          <w:u w:val="single"/>
        </w:rPr>
        <w:t>Elections</w:t>
      </w:r>
    </w:p>
    <w:p w:rsidR="006E22D0" w:rsidRDefault="006E22D0">
      <w:pPr>
        <w:widowControl w:val="0"/>
        <w:rPr>
          <w:rFonts w:ascii="Times" w:hAnsi="Times" w:cs="Times"/>
        </w:rPr>
      </w:pPr>
    </w:p>
    <w:p w:rsidR="006E22D0" w:rsidRDefault="006E22D0">
      <w:pPr>
        <w:widowControl w:val="0"/>
        <w:jc w:val="both"/>
        <w:rPr>
          <w:rFonts w:ascii="Times" w:hAnsi="Times" w:cs="Times"/>
        </w:rPr>
      </w:pPr>
      <w:r>
        <w:rPr>
          <w:rFonts w:ascii="Times" w:hAnsi="Times" w:cs="Times"/>
          <w:b/>
          <w:bCs/>
        </w:rPr>
        <w:t>Section 1:</w:t>
      </w:r>
      <w:r>
        <w:rPr>
          <w:rFonts w:ascii="Times" w:hAnsi="Times" w:cs="Times"/>
        </w:rPr>
        <w:tab/>
        <w:t xml:space="preserve">Prior to each annual meeting of the Section, the Chairperson shall appoint not less than three (3) members of the Section to be a nominating committee which shall nominate one or more members of the Section as qualified to hold each of the offices of the Section for the ensuing terms of office.  The report of the nominating committee shall be made to the annual meeting; thereafter, and, prior to the election of Officers, any member of the Section present at the annual meeting may nominate any other member of the Section for election to any of the offices. </w:t>
      </w:r>
    </w:p>
    <w:p w:rsidR="006E22D0" w:rsidRDefault="006E22D0">
      <w:pPr>
        <w:widowControl w:val="0"/>
        <w:jc w:val="both"/>
        <w:rPr>
          <w:rFonts w:ascii="Times" w:hAnsi="Times" w:cs="Times"/>
        </w:rPr>
      </w:pPr>
    </w:p>
    <w:p w:rsidR="006E22D0" w:rsidRDefault="006E22D0">
      <w:pPr>
        <w:widowControl w:val="0"/>
        <w:jc w:val="both"/>
        <w:rPr>
          <w:rFonts w:ascii="Times" w:hAnsi="Times" w:cs="Times"/>
        </w:rPr>
      </w:pPr>
      <w:r>
        <w:rPr>
          <w:rFonts w:ascii="Times" w:hAnsi="Times" w:cs="Times"/>
          <w:b/>
          <w:bCs/>
        </w:rPr>
        <w:lastRenderedPageBreak/>
        <w:t>Section 2:</w:t>
      </w:r>
      <w:r>
        <w:rPr>
          <w:rFonts w:ascii="Times" w:hAnsi="Times" w:cs="Times"/>
        </w:rPr>
        <w:tab/>
        <w:t xml:space="preserve">The names of all members of the Section nominated for each office either by </w:t>
      </w:r>
      <w:r w:rsidR="005C3D58">
        <w:rPr>
          <w:rFonts w:ascii="Times" w:hAnsi="Times" w:cs="Times"/>
        </w:rPr>
        <w:t xml:space="preserve">the </w:t>
      </w:r>
      <w:r>
        <w:rPr>
          <w:rFonts w:ascii="Times" w:hAnsi="Times" w:cs="Times"/>
        </w:rPr>
        <w:t>nominating committee or from the floor shall be submitted to the annual meeting</w:t>
      </w:r>
      <w:r w:rsidR="005C3D58">
        <w:rPr>
          <w:rFonts w:ascii="Times" w:hAnsi="Times" w:cs="Times"/>
        </w:rPr>
        <w:t>,</w:t>
      </w:r>
      <w:r>
        <w:rPr>
          <w:rFonts w:ascii="Times" w:hAnsi="Times" w:cs="Times"/>
        </w:rPr>
        <w:t xml:space="preserve"> and ballots shall be cast until there shall be a majority of the members of the Section present favoring the election of a designated member to an office.  Voting shall be </w:t>
      </w:r>
      <w:r w:rsidRPr="006C5C51">
        <w:rPr>
          <w:rFonts w:ascii="Times" w:hAnsi="Times" w:cs="Times"/>
          <w:i/>
          <w:iCs/>
        </w:rPr>
        <w:t>viva-voce</w:t>
      </w:r>
      <w:r w:rsidR="00A43A42">
        <w:rPr>
          <w:rFonts w:ascii="Times" w:hAnsi="Times" w:cs="Times"/>
          <w:i/>
          <w:iCs/>
        </w:rPr>
        <w:t>,</w:t>
      </w:r>
      <w:r>
        <w:rPr>
          <w:rFonts w:ascii="Times" w:hAnsi="Times" w:cs="Times"/>
        </w:rPr>
        <w:t xml:space="preserve"> and the nominee for an office with the lowest number of votes in any ballot shall be dropped from consideration on the next succeeding ballot, provided that any annual meeting, by majority vote of the members of the Section present, may require written secret ballots or otherwise modify the procedure governing any election. </w:t>
      </w:r>
    </w:p>
    <w:p w:rsidR="006E22D0" w:rsidRDefault="006E22D0">
      <w:pPr>
        <w:widowControl w:val="0"/>
        <w:rPr>
          <w:rFonts w:ascii="Times" w:hAnsi="Times" w:cs="Times"/>
        </w:rPr>
      </w:pPr>
    </w:p>
    <w:p w:rsidR="006E22D0" w:rsidRDefault="006E22D0">
      <w:pPr>
        <w:widowControl w:val="0"/>
        <w:rPr>
          <w:rFonts w:ascii="Times" w:hAnsi="Times" w:cs="Times"/>
        </w:rPr>
      </w:pPr>
    </w:p>
    <w:p w:rsidR="006E22D0" w:rsidRDefault="006E22D0">
      <w:pPr>
        <w:widowControl w:val="0"/>
        <w:jc w:val="center"/>
        <w:rPr>
          <w:rFonts w:ascii="Times" w:hAnsi="Times" w:cs="Times"/>
          <w:b/>
          <w:bCs/>
        </w:rPr>
      </w:pPr>
      <w:r>
        <w:rPr>
          <w:rFonts w:ascii="Times" w:hAnsi="Times" w:cs="Times"/>
          <w:b/>
          <w:bCs/>
        </w:rPr>
        <w:t xml:space="preserve">ARTICLE VII </w:t>
      </w:r>
    </w:p>
    <w:p w:rsidR="006E22D0" w:rsidRDefault="006E22D0">
      <w:pPr>
        <w:widowControl w:val="0"/>
        <w:rPr>
          <w:rFonts w:ascii="Times" w:hAnsi="Times" w:cs="Times"/>
        </w:rPr>
      </w:pPr>
    </w:p>
    <w:p w:rsidR="006E22D0" w:rsidRDefault="006E22D0">
      <w:pPr>
        <w:widowControl w:val="0"/>
        <w:jc w:val="center"/>
        <w:rPr>
          <w:rFonts w:ascii="Times" w:hAnsi="Times" w:cs="Times"/>
          <w:b/>
          <w:bCs/>
        </w:rPr>
      </w:pPr>
      <w:r>
        <w:rPr>
          <w:rFonts w:ascii="Times" w:hAnsi="Times" w:cs="Times"/>
          <w:b/>
          <w:bCs/>
          <w:u w:val="single"/>
        </w:rPr>
        <w:t>Finances</w:t>
      </w:r>
      <w:r>
        <w:rPr>
          <w:rFonts w:ascii="Times" w:hAnsi="Times" w:cs="Times"/>
          <w:b/>
          <w:bCs/>
        </w:rPr>
        <w:t xml:space="preserve"> </w:t>
      </w:r>
    </w:p>
    <w:p w:rsidR="006E22D0" w:rsidRDefault="006E22D0">
      <w:pPr>
        <w:widowControl w:val="0"/>
        <w:rPr>
          <w:rFonts w:ascii="Times" w:hAnsi="Times" w:cs="Times"/>
        </w:rPr>
      </w:pPr>
    </w:p>
    <w:p w:rsidR="006E22D0" w:rsidRDefault="006E22D0">
      <w:pPr>
        <w:widowControl w:val="0"/>
        <w:jc w:val="both"/>
        <w:rPr>
          <w:rFonts w:ascii="Times" w:hAnsi="Times" w:cs="Times"/>
        </w:rPr>
      </w:pPr>
      <w:r>
        <w:rPr>
          <w:rFonts w:ascii="Times" w:hAnsi="Times" w:cs="Times"/>
          <w:b/>
          <w:bCs/>
        </w:rPr>
        <w:t>Section 1:</w:t>
      </w:r>
      <w:r>
        <w:rPr>
          <w:rFonts w:ascii="Times" w:hAnsi="Times" w:cs="Times"/>
        </w:rPr>
        <w:tab/>
        <w:t>Funds of the Section shall be deposited in the treasury of the State Bar of Georgia and shall be disbursed by the treasurer of the State Bar of Georgia to pay bills of the Section which have been approved for payment by any Officer of the Section.</w:t>
      </w:r>
    </w:p>
    <w:p w:rsidR="006E22D0" w:rsidRDefault="006E22D0">
      <w:pPr>
        <w:widowControl w:val="0"/>
        <w:tabs>
          <w:tab w:val="left" w:pos="5292"/>
          <w:tab w:val="left" w:pos="5436"/>
        </w:tabs>
        <w:jc w:val="both"/>
        <w:rPr>
          <w:rFonts w:ascii="Times" w:hAnsi="Times" w:cs="Times"/>
        </w:rPr>
      </w:pPr>
    </w:p>
    <w:p w:rsidR="006E22D0" w:rsidRDefault="006E22D0">
      <w:pPr>
        <w:widowControl w:val="0"/>
        <w:tabs>
          <w:tab w:val="left" w:pos="1440"/>
          <w:tab w:val="left" w:pos="5292"/>
          <w:tab w:val="left" w:pos="5436"/>
        </w:tabs>
        <w:jc w:val="both"/>
        <w:rPr>
          <w:rFonts w:ascii="Times" w:hAnsi="Times" w:cs="Times"/>
        </w:rPr>
      </w:pPr>
      <w:r>
        <w:rPr>
          <w:rFonts w:ascii="Times" w:hAnsi="Times" w:cs="Times"/>
          <w:b/>
          <w:bCs/>
        </w:rPr>
        <w:t>Section 2:</w:t>
      </w:r>
      <w:r>
        <w:rPr>
          <w:rFonts w:ascii="Times" w:hAnsi="Times" w:cs="Times"/>
          <w:b/>
          <w:bCs/>
        </w:rPr>
        <w:tab/>
      </w:r>
      <w:r>
        <w:rPr>
          <w:rFonts w:ascii="Times" w:hAnsi="Times" w:cs="Times"/>
        </w:rPr>
        <w:t>Funds of the Section shall be expended for such purposes related to the activities of the Section as from time to time shall be authorized by the Section's Executive Committee.</w:t>
      </w:r>
    </w:p>
    <w:p w:rsidR="006E22D0" w:rsidRDefault="006E22D0">
      <w:pPr>
        <w:widowControl w:val="0"/>
        <w:tabs>
          <w:tab w:val="left" w:pos="5292"/>
          <w:tab w:val="left" w:pos="5436"/>
        </w:tabs>
        <w:jc w:val="both"/>
        <w:rPr>
          <w:rFonts w:ascii="Times" w:hAnsi="Times" w:cs="Times"/>
        </w:rPr>
      </w:pPr>
    </w:p>
    <w:p w:rsidR="006E22D0" w:rsidRDefault="006E22D0">
      <w:pPr>
        <w:widowControl w:val="0"/>
        <w:tabs>
          <w:tab w:val="left" w:pos="1440"/>
          <w:tab w:val="left" w:pos="5292"/>
          <w:tab w:val="left" w:pos="5436"/>
        </w:tabs>
        <w:jc w:val="both"/>
        <w:rPr>
          <w:rFonts w:ascii="Times" w:hAnsi="Times" w:cs="Times"/>
        </w:rPr>
      </w:pPr>
      <w:r>
        <w:rPr>
          <w:rFonts w:ascii="Times" w:hAnsi="Times" w:cs="Times"/>
          <w:b/>
          <w:bCs/>
        </w:rPr>
        <w:t>Section 3:</w:t>
      </w:r>
      <w:r>
        <w:rPr>
          <w:rFonts w:ascii="Times" w:hAnsi="Times" w:cs="Times"/>
        </w:rPr>
        <w:tab/>
        <w:t>Officers and members of the Section shall not be compensated for services thereto.</w:t>
      </w:r>
    </w:p>
    <w:p w:rsidR="006E22D0" w:rsidRDefault="006E22D0">
      <w:pPr>
        <w:widowControl w:val="0"/>
        <w:tabs>
          <w:tab w:val="left" w:pos="5292"/>
          <w:tab w:val="left" w:pos="5436"/>
        </w:tabs>
        <w:jc w:val="both"/>
        <w:rPr>
          <w:rFonts w:ascii="Times" w:hAnsi="Times" w:cs="Times"/>
        </w:rPr>
      </w:pPr>
    </w:p>
    <w:p w:rsidR="006E22D0" w:rsidRDefault="006E22D0">
      <w:pPr>
        <w:widowControl w:val="0"/>
        <w:tabs>
          <w:tab w:val="left" w:pos="1440"/>
          <w:tab w:val="left" w:pos="5292"/>
          <w:tab w:val="left" w:pos="5436"/>
        </w:tabs>
        <w:jc w:val="both"/>
        <w:rPr>
          <w:rFonts w:ascii="Times" w:hAnsi="Times" w:cs="Times"/>
        </w:rPr>
      </w:pPr>
      <w:r>
        <w:rPr>
          <w:rFonts w:ascii="Times" w:hAnsi="Times" w:cs="Times"/>
          <w:b/>
          <w:bCs/>
        </w:rPr>
        <w:t>Section 4:</w:t>
      </w:r>
      <w:r>
        <w:rPr>
          <w:rFonts w:ascii="Times" w:hAnsi="Times" w:cs="Times"/>
        </w:rPr>
        <w:tab/>
        <w:t xml:space="preserve">A financial report of the funds of the Section shall be rendered at each annual meeting thereof.  This Section shall have the same fiscal year as the State Bar. </w:t>
      </w: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jc w:val="center"/>
        <w:rPr>
          <w:rFonts w:ascii="Times" w:hAnsi="Times" w:cs="Times"/>
          <w:b/>
          <w:bCs/>
        </w:rPr>
      </w:pPr>
      <w:r>
        <w:rPr>
          <w:rFonts w:ascii="Times" w:hAnsi="Times" w:cs="Times"/>
          <w:b/>
          <w:bCs/>
        </w:rPr>
        <w:t>ARTICLE VIII</w:t>
      </w: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jc w:val="center"/>
        <w:rPr>
          <w:rFonts w:ascii="Times" w:hAnsi="Times" w:cs="Times"/>
          <w:b/>
          <w:bCs/>
        </w:rPr>
      </w:pPr>
      <w:r>
        <w:rPr>
          <w:rFonts w:ascii="Times" w:hAnsi="Times" w:cs="Times"/>
          <w:b/>
          <w:bCs/>
          <w:u w:val="single"/>
        </w:rPr>
        <w:t>Miscellaneous</w:t>
      </w:r>
    </w:p>
    <w:p w:rsidR="006E22D0" w:rsidRDefault="006E22D0">
      <w:pPr>
        <w:widowControl w:val="0"/>
        <w:tabs>
          <w:tab w:val="left" w:pos="5292"/>
          <w:tab w:val="left" w:pos="5436"/>
        </w:tabs>
        <w:rPr>
          <w:rFonts w:ascii="Times" w:hAnsi="Times" w:cs="Times"/>
        </w:rPr>
      </w:pPr>
    </w:p>
    <w:p w:rsidR="006E22D0" w:rsidRDefault="006E22D0">
      <w:pPr>
        <w:widowControl w:val="0"/>
        <w:tabs>
          <w:tab w:val="left" w:pos="1440"/>
          <w:tab w:val="left" w:pos="5292"/>
          <w:tab w:val="left" w:pos="5436"/>
        </w:tabs>
        <w:jc w:val="both"/>
        <w:rPr>
          <w:rFonts w:ascii="Times" w:hAnsi="Times" w:cs="Times"/>
        </w:rPr>
      </w:pPr>
      <w:r>
        <w:rPr>
          <w:rFonts w:ascii="Times" w:hAnsi="Times" w:cs="Times"/>
          <w:b/>
          <w:bCs/>
        </w:rPr>
        <w:t>Section 1:</w:t>
      </w:r>
      <w:r>
        <w:rPr>
          <w:rFonts w:ascii="Times" w:hAnsi="Times" w:cs="Times"/>
        </w:rPr>
        <w:tab/>
        <w:t xml:space="preserve">The Section shall from time to time conduct programs for the continuing education in the world and field of this Section, </w:t>
      </w:r>
      <w:r w:rsidR="00A43A42">
        <w:rPr>
          <w:rFonts w:ascii="Times" w:hAnsi="Times" w:cs="Times"/>
        </w:rPr>
        <w:t>and may</w:t>
      </w:r>
      <w:r>
        <w:rPr>
          <w:rFonts w:ascii="Times" w:hAnsi="Times" w:cs="Times"/>
        </w:rPr>
        <w:t xml:space="preserve"> coordinate its efforts in this regard with the other Sections of the State Bar of Georgia. </w:t>
      </w:r>
    </w:p>
    <w:p w:rsidR="006E22D0" w:rsidRDefault="006E22D0">
      <w:pPr>
        <w:widowControl w:val="0"/>
        <w:tabs>
          <w:tab w:val="left" w:pos="5292"/>
          <w:tab w:val="left" w:pos="5436"/>
        </w:tabs>
        <w:jc w:val="both"/>
        <w:rPr>
          <w:rFonts w:ascii="Times" w:hAnsi="Times" w:cs="Times"/>
        </w:rPr>
      </w:pPr>
    </w:p>
    <w:p w:rsidR="006E22D0" w:rsidRDefault="006E22D0">
      <w:pPr>
        <w:widowControl w:val="0"/>
        <w:tabs>
          <w:tab w:val="left" w:pos="1440"/>
          <w:tab w:val="left" w:pos="5292"/>
          <w:tab w:val="left" w:pos="5436"/>
        </w:tabs>
        <w:jc w:val="both"/>
        <w:rPr>
          <w:rFonts w:ascii="Times" w:hAnsi="Times" w:cs="Times"/>
        </w:rPr>
      </w:pPr>
      <w:r>
        <w:rPr>
          <w:rFonts w:ascii="Times" w:hAnsi="Times" w:cs="Times"/>
          <w:b/>
          <w:bCs/>
        </w:rPr>
        <w:t>Section 2:</w:t>
      </w:r>
      <w:r>
        <w:rPr>
          <w:rFonts w:ascii="Times" w:hAnsi="Times" w:cs="Times"/>
        </w:rPr>
        <w:tab/>
        <w:t xml:space="preserve">The Section may from time to time, subject to the Rules, Bylaws and Standing Board Policies of the State Bar, sponsor, promote, study or review proposed legislation within the Purposes specifically set forth in Article I, Section 2 above.  The Section may from time to time report on its legislative activities to the State Bar. </w:t>
      </w: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jc w:val="center"/>
        <w:rPr>
          <w:rFonts w:ascii="Times" w:hAnsi="Times" w:cs="Times"/>
          <w:b/>
          <w:bCs/>
        </w:rPr>
      </w:pPr>
      <w:r>
        <w:rPr>
          <w:rFonts w:ascii="Times" w:hAnsi="Times" w:cs="Times"/>
          <w:b/>
          <w:bCs/>
        </w:rPr>
        <w:br w:type="page"/>
      </w:r>
      <w:r>
        <w:rPr>
          <w:rFonts w:ascii="Times" w:hAnsi="Times" w:cs="Times"/>
          <w:b/>
          <w:bCs/>
        </w:rPr>
        <w:lastRenderedPageBreak/>
        <w:t>ARTICLE IX</w:t>
      </w: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jc w:val="center"/>
        <w:rPr>
          <w:rFonts w:ascii="Times" w:hAnsi="Times" w:cs="Times"/>
          <w:b/>
          <w:bCs/>
        </w:rPr>
      </w:pPr>
      <w:r>
        <w:rPr>
          <w:rFonts w:ascii="Times" w:hAnsi="Times" w:cs="Times"/>
          <w:b/>
          <w:bCs/>
          <w:u w:val="single"/>
        </w:rPr>
        <w:t>Effective Date and Amendment</w:t>
      </w:r>
    </w:p>
    <w:p w:rsidR="006E22D0" w:rsidRDefault="006E22D0">
      <w:pPr>
        <w:widowControl w:val="0"/>
        <w:tabs>
          <w:tab w:val="left" w:pos="5292"/>
          <w:tab w:val="left" w:pos="5436"/>
        </w:tabs>
        <w:rPr>
          <w:rFonts w:ascii="Times" w:hAnsi="Times" w:cs="Times"/>
        </w:rPr>
      </w:pPr>
    </w:p>
    <w:p w:rsidR="006E22D0" w:rsidRDefault="006E22D0">
      <w:pPr>
        <w:widowControl w:val="0"/>
        <w:tabs>
          <w:tab w:val="left" w:pos="1440"/>
          <w:tab w:val="left" w:pos="5292"/>
          <w:tab w:val="left" w:pos="5436"/>
        </w:tabs>
        <w:jc w:val="both"/>
        <w:rPr>
          <w:rFonts w:ascii="Times" w:hAnsi="Times" w:cs="Times"/>
        </w:rPr>
      </w:pPr>
      <w:r>
        <w:rPr>
          <w:rFonts w:ascii="Times" w:hAnsi="Times" w:cs="Times"/>
          <w:b/>
          <w:bCs/>
        </w:rPr>
        <w:t>Section 1:</w:t>
      </w:r>
      <w:r>
        <w:rPr>
          <w:rFonts w:ascii="Times" w:hAnsi="Times" w:cs="Times"/>
        </w:rPr>
        <w:tab/>
        <w:t xml:space="preserve">These Bylaws shall become effective upon approval by the Board of Governors of the State Bar. </w:t>
      </w:r>
    </w:p>
    <w:p w:rsidR="006E22D0" w:rsidRDefault="006E22D0">
      <w:pPr>
        <w:widowControl w:val="0"/>
        <w:tabs>
          <w:tab w:val="left" w:pos="5292"/>
          <w:tab w:val="left" w:pos="5436"/>
        </w:tabs>
        <w:jc w:val="both"/>
        <w:rPr>
          <w:rFonts w:ascii="Times" w:hAnsi="Times" w:cs="Times"/>
        </w:rPr>
      </w:pPr>
    </w:p>
    <w:p w:rsidR="006E22D0" w:rsidRDefault="006E22D0">
      <w:pPr>
        <w:widowControl w:val="0"/>
        <w:tabs>
          <w:tab w:val="left" w:pos="1440"/>
          <w:tab w:val="left" w:pos="5292"/>
          <w:tab w:val="left" w:pos="5436"/>
        </w:tabs>
        <w:jc w:val="both"/>
        <w:rPr>
          <w:rFonts w:ascii="Times" w:hAnsi="Times" w:cs="Times"/>
        </w:rPr>
      </w:pPr>
      <w:r>
        <w:rPr>
          <w:rFonts w:ascii="Times" w:hAnsi="Times" w:cs="Times"/>
          <w:b/>
          <w:bCs/>
        </w:rPr>
        <w:t>Section 2:</w:t>
      </w:r>
      <w:r>
        <w:rPr>
          <w:rFonts w:ascii="Times" w:hAnsi="Times" w:cs="Times"/>
          <w:b/>
          <w:bCs/>
        </w:rPr>
        <w:tab/>
      </w:r>
      <w:r>
        <w:rPr>
          <w:rFonts w:ascii="Times" w:hAnsi="Times" w:cs="Times"/>
        </w:rPr>
        <w:t xml:space="preserve">These Bylaws may be amended by a majority vote of the members of the Section present at any properly called meeting at which a quorum is present and subsequent approval thereof by the Board of Governors of the State Bar. </w:t>
      </w:r>
    </w:p>
    <w:p w:rsidR="006E22D0" w:rsidRDefault="006E22D0">
      <w:pPr>
        <w:widowControl w:val="0"/>
        <w:tabs>
          <w:tab w:val="left" w:pos="5292"/>
          <w:tab w:val="left" w:pos="5436"/>
        </w:tabs>
        <w:jc w:val="both"/>
        <w:rPr>
          <w:rFonts w:ascii="Times" w:hAnsi="Times" w:cs="Times"/>
        </w:rPr>
      </w:pPr>
    </w:p>
    <w:p w:rsidR="006E22D0" w:rsidRDefault="006E22D0">
      <w:pPr>
        <w:widowControl w:val="0"/>
        <w:tabs>
          <w:tab w:val="left" w:pos="5292"/>
          <w:tab w:val="left" w:pos="5436"/>
        </w:tabs>
        <w:rPr>
          <w:rFonts w:ascii="Times" w:hAnsi="Times" w:cs="Times"/>
          <w:sz w:val="28"/>
          <w:szCs w:val="28"/>
        </w:rPr>
      </w:pPr>
    </w:p>
    <w:p w:rsidR="006E22D0" w:rsidRDefault="006E22D0">
      <w:pPr>
        <w:widowControl w:val="0"/>
        <w:tabs>
          <w:tab w:val="left" w:pos="5292"/>
          <w:tab w:val="left" w:pos="5436"/>
        </w:tabs>
        <w:rPr>
          <w:rFonts w:ascii="Times" w:hAnsi="Times" w:cs="Times"/>
          <w:sz w:val="28"/>
          <w:szCs w:val="28"/>
        </w:rPr>
      </w:pPr>
    </w:p>
    <w:p w:rsidR="006E22D0" w:rsidRDefault="006E22D0">
      <w:pPr>
        <w:widowControl w:val="0"/>
        <w:tabs>
          <w:tab w:val="left" w:pos="5292"/>
          <w:tab w:val="left" w:pos="5436"/>
        </w:tabs>
        <w:rPr>
          <w:rFonts w:ascii="Times" w:hAnsi="Times" w:cs="Times"/>
          <w:sz w:val="28"/>
          <w:szCs w:val="28"/>
        </w:rPr>
      </w:pPr>
      <w:r>
        <w:rPr>
          <w:rFonts w:ascii="Times" w:hAnsi="Times" w:cs="Times"/>
          <w:sz w:val="28"/>
          <w:szCs w:val="28"/>
        </w:rPr>
        <w:t xml:space="preserve">Signed, sealed and subscribed before </w:t>
      </w:r>
    </w:p>
    <w:p w:rsidR="006E22D0" w:rsidRDefault="006E22D0">
      <w:pPr>
        <w:widowControl w:val="0"/>
        <w:tabs>
          <w:tab w:val="left" w:pos="5292"/>
          <w:tab w:val="left" w:pos="5436"/>
        </w:tabs>
        <w:rPr>
          <w:rFonts w:ascii="Times" w:hAnsi="Times" w:cs="Times"/>
          <w:sz w:val="28"/>
          <w:szCs w:val="28"/>
        </w:rPr>
      </w:pPr>
      <w:proofErr w:type="gramStart"/>
      <w:r>
        <w:rPr>
          <w:rFonts w:ascii="Times" w:hAnsi="Times" w:cs="Times"/>
          <w:sz w:val="28"/>
          <w:szCs w:val="28"/>
        </w:rPr>
        <w:t>the</w:t>
      </w:r>
      <w:proofErr w:type="gramEnd"/>
      <w:r>
        <w:rPr>
          <w:rFonts w:ascii="Times" w:hAnsi="Times" w:cs="Times"/>
          <w:sz w:val="28"/>
          <w:szCs w:val="28"/>
        </w:rPr>
        <w:t xml:space="preserve"> undersigned this the </w:t>
      </w:r>
      <w:r>
        <w:rPr>
          <w:rFonts w:ascii="Times" w:hAnsi="Times" w:cs="Times"/>
          <w:sz w:val="28"/>
          <w:szCs w:val="28"/>
          <w:u w:val="single"/>
        </w:rPr>
        <w:t>_____</w:t>
      </w:r>
      <w:r>
        <w:rPr>
          <w:rFonts w:ascii="Times" w:hAnsi="Times" w:cs="Times"/>
          <w:sz w:val="28"/>
          <w:szCs w:val="28"/>
        </w:rPr>
        <w:t xml:space="preserve">day of </w:t>
      </w:r>
    </w:p>
    <w:p w:rsidR="006E22D0" w:rsidRDefault="006E22D0">
      <w:pPr>
        <w:widowControl w:val="0"/>
        <w:tabs>
          <w:tab w:val="left" w:pos="5292"/>
          <w:tab w:val="left" w:pos="5436"/>
        </w:tabs>
        <w:rPr>
          <w:rFonts w:ascii="Times" w:hAnsi="Times" w:cs="Times"/>
          <w:sz w:val="28"/>
          <w:szCs w:val="28"/>
        </w:rPr>
      </w:pPr>
      <w:r>
        <w:rPr>
          <w:rFonts w:ascii="Times" w:hAnsi="Times" w:cs="Times"/>
          <w:sz w:val="28"/>
          <w:szCs w:val="28"/>
          <w:u w:val="single"/>
        </w:rPr>
        <w:t>________________</w:t>
      </w:r>
      <w:proofErr w:type="gramStart"/>
      <w:r>
        <w:rPr>
          <w:rFonts w:ascii="Times" w:hAnsi="Times" w:cs="Times"/>
          <w:sz w:val="28"/>
          <w:szCs w:val="28"/>
          <w:u w:val="single"/>
        </w:rPr>
        <w:t>,</w:t>
      </w:r>
      <w:r>
        <w:rPr>
          <w:rFonts w:ascii="Times" w:hAnsi="Times" w:cs="Times"/>
          <w:sz w:val="28"/>
          <w:szCs w:val="28"/>
        </w:rPr>
        <w:t xml:space="preserve">  20</w:t>
      </w:r>
      <w:proofErr w:type="gramEnd"/>
      <w:r>
        <w:rPr>
          <w:rFonts w:ascii="Times" w:hAnsi="Times" w:cs="Times"/>
          <w:sz w:val="28"/>
          <w:szCs w:val="28"/>
        </w:rPr>
        <w:t>_____.</w:t>
      </w: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rPr>
          <w:rFonts w:ascii="Times" w:hAnsi="Times" w:cs="Times"/>
        </w:rPr>
      </w:pPr>
      <w:r>
        <w:rPr>
          <w:rFonts w:ascii="Times" w:hAnsi="Times" w:cs="Times"/>
        </w:rPr>
        <w:t>____________________________________</w:t>
      </w:r>
      <w:r>
        <w:rPr>
          <w:rFonts w:ascii="Times" w:hAnsi="Times" w:cs="Times"/>
        </w:rPr>
        <w:tab/>
      </w:r>
      <w:r>
        <w:rPr>
          <w:rFonts w:ascii="Times" w:hAnsi="Times" w:cs="Times"/>
          <w:u w:val="single"/>
        </w:rPr>
        <w:tab/>
      </w:r>
      <w:r>
        <w:rPr>
          <w:rFonts w:ascii="Times" w:hAnsi="Times" w:cs="Times"/>
          <w:u w:val="single"/>
        </w:rPr>
        <w:tab/>
      </w:r>
      <w:r>
        <w:rPr>
          <w:rFonts w:ascii="Times" w:hAnsi="Times" w:cs="Times"/>
          <w:u w:val="single"/>
        </w:rPr>
        <w:tab/>
      </w:r>
      <w:r>
        <w:rPr>
          <w:rFonts w:ascii="Times" w:hAnsi="Times" w:cs="Times"/>
          <w:u w:val="single"/>
        </w:rPr>
        <w:tab/>
      </w:r>
      <w:r>
        <w:rPr>
          <w:rFonts w:ascii="Times" w:hAnsi="Times" w:cs="Times"/>
          <w:u w:val="single"/>
        </w:rPr>
        <w:tab/>
      </w:r>
      <w:r>
        <w:rPr>
          <w:rFonts w:ascii="Times" w:hAnsi="Times" w:cs="Times"/>
          <w:u w:val="single"/>
        </w:rPr>
        <w:tab/>
      </w:r>
      <w:r>
        <w:rPr>
          <w:rFonts w:ascii="Times" w:hAnsi="Times" w:cs="Times"/>
          <w:u w:val="single"/>
        </w:rPr>
        <w:tab/>
      </w:r>
    </w:p>
    <w:p w:rsidR="006E22D0" w:rsidRDefault="006E22D0">
      <w:pPr>
        <w:widowControl w:val="0"/>
        <w:tabs>
          <w:tab w:val="left" w:pos="5292"/>
          <w:tab w:val="left" w:pos="5436"/>
        </w:tabs>
        <w:rPr>
          <w:rFonts w:ascii="Times" w:hAnsi="Times" w:cs="Times"/>
        </w:rPr>
      </w:pPr>
      <w:r>
        <w:rPr>
          <w:rFonts w:ascii="Times" w:hAnsi="Times" w:cs="Times"/>
          <w:b/>
          <w:bCs/>
          <w:sz w:val="28"/>
          <w:szCs w:val="28"/>
        </w:rPr>
        <w:t>Witness</w:t>
      </w:r>
      <w:r>
        <w:rPr>
          <w:rFonts w:ascii="Times" w:hAnsi="Times" w:cs="Times"/>
        </w:rPr>
        <w:tab/>
      </w:r>
      <w:r>
        <w:rPr>
          <w:rFonts w:ascii="Times" w:hAnsi="Times" w:cs="Times"/>
          <w:b/>
          <w:bCs/>
          <w:sz w:val="28"/>
          <w:szCs w:val="28"/>
        </w:rPr>
        <w:t>CHAIRPERSON</w:t>
      </w: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rPr>
          <w:rFonts w:ascii="Times" w:hAnsi="Times" w:cs="Times"/>
        </w:rPr>
      </w:pPr>
    </w:p>
    <w:p w:rsidR="006E22D0" w:rsidRDefault="006E22D0">
      <w:pPr>
        <w:widowControl w:val="0"/>
        <w:tabs>
          <w:tab w:val="left" w:pos="5292"/>
          <w:tab w:val="left" w:pos="5436"/>
        </w:tabs>
        <w:rPr>
          <w:rFonts w:ascii="Times" w:hAnsi="Times" w:cs="Times"/>
          <w:sz w:val="28"/>
          <w:szCs w:val="28"/>
        </w:rPr>
      </w:pPr>
      <w:r>
        <w:rPr>
          <w:rFonts w:ascii="Times" w:hAnsi="Times" w:cs="Times"/>
          <w:sz w:val="28"/>
          <w:szCs w:val="28"/>
        </w:rPr>
        <w:t>Approved by the Board of Governors</w:t>
      </w:r>
      <w:r>
        <w:rPr>
          <w:rFonts w:ascii="Times" w:hAnsi="Times" w:cs="Times"/>
          <w:sz w:val="28"/>
          <w:szCs w:val="28"/>
        </w:rPr>
        <w:tab/>
      </w:r>
      <w:r>
        <w:rPr>
          <w:rFonts w:ascii="Times" w:hAnsi="Times" w:cs="Times"/>
          <w:sz w:val="28"/>
          <w:szCs w:val="28"/>
          <w:u w:val="single"/>
        </w:rPr>
        <w:tab/>
      </w:r>
      <w:r>
        <w:rPr>
          <w:rFonts w:ascii="Times" w:hAnsi="Times" w:cs="Times"/>
          <w:sz w:val="28"/>
          <w:szCs w:val="28"/>
          <w:u w:val="single"/>
        </w:rPr>
        <w:tab/>
      </w:r>
      <w:r>
        <w:rPr>
          <w:rFonts w:ascii="Times" w:hAnsi="Times" w:cs="Times"/>
          <w:sz w:val="28"/>
          <w:szCs w:val="28"/>
          <w:u w:val="single"/>
        </w:rPr>
        <w:tab/>
      </w:r>
      <w:r>
        <w:rPr>
          <w:rFonts w:ascii="Times" w:hAnsi="Times" w:cs="Times"/>
          <w:sz w:val="28"/>
          <w:szCs w:val="28"/>
          <w:u w:val="single"/>
        </w:rPr>
        <w:tab/>
      </w:r>
      <w:r>
        <w:rPr>
          <w:rFonts w:ascii="Times" w:hAnsi="Times" w:cs="Times"/>
          <w:sz w:val="28"/>
          <w:szCs w:val="28"/>
          <w:u w:val="single"/>
        </w:rPr>
        <w:tab/>
      </w:r>
      <w:r>
        <w:rPr>
          <w:rFonts w:ascii="Times" w:hAnsi="Times" w:cs="Times"/>
          <w:sz w:val="28"/>
          <w:szCs w:val="28"/>
          <w:u w:val="single"/>
        </w:rPr>
        <w:tab/>
      </w:r>
      <w:r>
        <w:rPr>
          <w:rFonts w:ascii="Times" w:hAnsi="Times" w:cs="Times"/>
          <w:sz w:val="28"/>
          <w:szCs w:val="28"/>
          <w:u w:val="single"/>
        </w:rPr>
        <w:tab/>
      </w:r>
    </w:p>
    <w:p w:rsidR="006E22D0" w:rsidRDefault="006E22D0">
      <w:pPr>
        <w:widowControl w:val="0"/>
        <w:tabs>
          <w:tab w:val="left" w:pos="5292"/>
          <w:tab w:val="left" w:pos="5436"/>
        </w:tabs>
        <w:rPr>
          <w:rFonts w:ascii="Times" w:hAnsi="Times" w:cs="Times"/>
          <w:sz w:val="28"/>
          <w:szCs w:val="28"/>
        </w:rPr>
      </w:pPr>
      <w:proofErr w:type="gramStart"/>
      <w:r>
        <w:rPr>
          <w:rFonts w:ascii="Times" w:hAnsi="Times" w:cs="Times"/>
          <w:sz w:val="28"/>
          <w:szCs w:val="28"/>
        </w:rPr>
        <w:t>the</w:t>
      </w:r>
      <w:proofErr w:type="gramEnd"/>
      <w:r>
        <w:rPr>
          <w:rFonts w:ascii="Times" w:hAnsi="Times" w:cs="Times"/>
          <w:sz w:val="28"/>
          <w:szCs w:val="28"/>
        </w:rPr>
        <w:t xml:space="preserve"> _____day of ________________,</w:t>
      </w:r>
      <w:r>
        <w:rPr>
          <w:rFonts w:ascii="Times" w:hAnsi="Times" w:cs="Times"/>
          <w:sz w:val="28"/>
          <w:szCs w:val="28"/>
        </w:rPr>
        <w:tab/>
      </w:r>
      <w:r>
        <w:rPr>
          <w:rFonts w:ascii="Times" w:hAnsi="Times" w:cs="Times"/>
          <w:b/>
          <w:bCs/>
          <w:sz w:val="28"/>
          <w:szCs w:val="28"/>
        </w:rPr>
        <w:t>PRESIDENT</w:t>
      </w:r>
    </w:p>
    <w:p w:rsidR="006E22D0" w:rsidRDefault="006E22D0">
      <w:pPr>
        <w:widowControl w:val="0"/>
        <w:tabs>
          <w:tab w:val="left" w:pos="5292"/>
          <w:tab w:val="left" w:pos="5436"/>
        </w:tabs>
        <w:rPr>
          <w:rFonts w:ascii="Times" w:hAnsi="Times" w:cs="Times"/>
          <w:sz w:val="28"/>
          <w:szCs w:val="28"/>
        </w:rPr>
      </w:pPr>
      <w:proofErr w:type="gramStart"/>
      <w:r>
        <w:rPr>
          <w:rFonts w:ascii="Times" w:hAnsi="Times" w:cs="Times"/>
          <w:sz w:val="28"/>
          <w:szCs w:val="28"/>
        </w:rPr>
        <w:t>20_____.</w:t>
      </w:r>
      <w:proofErr w:type="gramEnd"/>
    </w:p>
    <w:p w:rsidR="006E22D0" w:rsidRDefault="006E22D0">
      <w:pPr>
        <w:widowControl w:val="0"/>
        <w:tabs>
          <w:tab w:val="left" w:pos="5292"/>
          <w:tab w:val="left" w:pos="5436"/>
        </w:tabs>
        <w:rPr>
          <w:rFonts w:ascii="Times" w:hAnsi="Times" w:cs="Times"/>
          <w:sz w:val="28"/>
          <w:szCs w:val="28"/>
        </w:rPr>
      </w:pPr>
    </w:p>
    <w:p w:rsidR="006E22D0" w:rsidRDefault="006E22D0">
      <w:pPr>
        <w:widowControl w:val="0"/>
        <w:tabs>
          <w:tab w:val="left" w:pos="5292"/>
          <w:tab w:val="left" w:pos="5436"/>
        </w:tabs>
        <w:rPr>
          <w:rFonts w:ascii="Times" w:hAnsi="Times" w:cs="Times"/>
          <w:sz w:val="28"/>
          <w:szCs w:val="28"/>
          <w:u w:val="single"/>
        </w:rPr>
      </w:pPr>
      <w:r>
        <w:rPr>
          <w:rFonts w:ascii="Times" w:hAnsi="Times" w:cs="Times"/>
          <w:sz w:val="28"/>
          <w:szCs w:val="28"/>
        </w:rPr>
        <w:tab/>
      </w:r>
      <w:r>
        <w:rPr>
          <w:rFonts w:ascii="Times" w:hAnsi="Times" w:cs="Times"/>
          <w:sz w:val="28"/>
          <w:szCs w:val="28"/>
          <w:u w:val="single"/>
        </w:rPr>
        <w:tab/>
      </w:r>
      <w:r>
        <w:rPr>
          <w:rFonts w:ascii="Times" w:hAnsi="Times" w:cs="Times"/>
          <w:sz w:val="28"/>
          <w:szCs w:val="28"/>
          <w:u w:val="single"/>
        </w:rPr>
        <w:tab/>
      </w:r>
      <w:r>
        <w:rPr>
          <w:rFonts w:ascii="Times" w:hAnsi="Times" w:cs="Times"/>
          <w:sz w:val="28"/>
          <w:szCs w:val="28"/>
          <w:u w:val="single"/>
        </w:rPr>
        <w:tab/>
      </w:r>
      <w:r>
        <w:rPr>
          <w:rFonts w:ascii="Times" w:hAnsi="Times" w:cs="Times"/>
          <w:sz w:val="28"/>
          <w:szCs w:val="28"/>
          <w:u w:val="single"/>
        </w:rPr>
        <w:tab/>
      </w:r>
      <w:r>
        <w:rPr>
          <w:rFonts w:ascii="Times" w:hAnsi="Times" w:cs="Times"/>
          <w:sz w:val="28"/>
          <w:szCs w:val="28"/>
          <w:u w:val="single"/>
        </w:rPr>
        <w:tab/>
      </w:r>
      <w:r>
        <w:rPr>
          <w:rFonts w:ascii="Times" w:hAnsi="Times" w:cs="Times"/>
          <w:sz w:val="28"/>
          <w:szCs w:val="28"/>
          <w:u w:val="single"/>
        </w:rPr>
        <w:tab/>
      </w:r>
      <w:r>
        <w:rPr>
          <w:rFonts w:ascii="Times" w:hAnsi="Times" w:cs="Times"/>
          <w:sz w:val="28"/>
          <w:szCs w:val="28"/>
          <w:u w:val="single"/>
        </w:rPr>
        <w:tab/>
      </w:r>
    </w:p>
    <w:p w:rsidR="006E22D0" w:rsidRDefault="006E22D0" w:rsidP="00DA0E4B">
      <w:pPr>
        <w:widowControl w:val="0"/>
        <w:tabs>
          <w:tab w:val="left" w:pos="5292"/>
          <w:tab w:val="left" w:pos="5436"/>
        </w:tabs>
        <w:rPr>
          <w:rFonts w:ascii="Times" w:hAnsi="Times" w:cs="Times"/>
          <w:sz w:val="28"/>
          <w:szCs w:val="28"/>
        </w:rPr>
      </w:pPr>
    </w:p>
    <w:sectPr w:rsidR="006E22D0" w:rsidSect="002759A3">
      <w:footnotePr>
        <w:numFmt w:val="lowerRoman"/>
      </w:footnotePr>
      <w:endnotePr>
        <w:numFmt w:val="decimal"/>
      </w:endnotePr>
      <w:pgSz w:w="12240" w:h="15840"/>
      <w:pgMar w:top="2160" w:right="1440" w:bottom="1440" w:left="1440"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9B5" w:rsidRDefault="00BB09B5">
      <w:r>
        <w:separator/>
      </w:r>
    </w:p>
  </w:endnote>
  <w:endnote w:type="continuationSeparator" w:id="0">
    <w:p w:rsidR="00BB09B5" w:rsidRDefault="00BB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w:panose1 w:val="00000500000000000000"/>
    <w:charset w:val="00"/>
    <w:family w:val="roman"/>
    <w:pitch w:val="variable"/>
    <w:sig w:usb0="00000007"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9B5" w:rsidRDefault="00BB09B5">
      <w:r>
        <w:separator/>
      </w:r>
    </w:p>
  </w:footnote>
  <w:footnote w:type="continuationSeparator" w:id="0">
    <w:p w:rsidR="00BB09B5" w:rsidRDefault="00BB0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73"/>
    <w:rsid w:val="000024AA"/>
    <w:rsid w:val="00014CE7"/>
    <w:rsid w:val="00097E24"/>
    <w:rsid w:val="0014598D"/>
    <w:rsid w:val="00160870"/>
    <w:rsid w:val="00191537"/>
    <w:rsid w:val="001E765A"/>
    <w:rsid w:val="001F3EA9"/>
    <w:rsid w:val="00200563"/>
    <w:rsid w:val="00224F01"/>
    <w:rsid w:val="00237ADA"/>
    <w:rsid w:val="00250CF9"/>
    <w:rsid w:val="002541F2"/>
    <w:rsid w:val="0025542E"/>
    <w:rsid w:val="002759A3"/>
    <w:rsid w:val="002A6C83"/>
    <w:rsid w:val="002B227B"/>
    <w:rsid w:val="002D2218"/>
    <w:rsid w:val="002D2BE4"/>
    <w:rsid w:val="002D623E"/>
    <w:rsid w:val="003245ED"/>
    <w:rsid w:val="003306A6"/>
    <w:rsid w:val="00391E7E"/>
    <w:rsid w:val="003C5397"/>
    <w:rsid w:val="003D2262"/>
    <w:rsid w:val="003D7D1A"/>
    <w:rsid w:val="00432EEE"/>
    <w:rsid w:val="004529D8"/>
    <w:rsid w:val="0047146E"/>
    <w:rsid w:val="00472B21"/>
    <w:rsid w:val="0049667C"/>
    <w:rsid w:val="004D1224"/>
    <w:rsid w:val="004D78F2"/>
    <w:rsid w:val="004F4090"/>
    <w:rsid w:val="005012D1"/>
    <w:rsid w:val="005100A4"/>
    <w:rsid w:val="00564162"/>
    <w:rsid w:val="005919AD"/>
    <w:rsid w:val="00592376"/>
    <w:rsid w:val="005A2230"/>
    <w:rsid w:val="005B10BE"/>
    <w:rsid w:val="005B348C"/>
    <w:rsid w:val="005C3D58"/>
    <w:rsid w:val="00645CC2"/>
    <w:rsid w:val="00647A83"/>
    <w:rsid w:val="0067680F"/>
    <w:rsid w:val="00696C46"/>
    <w:rsid w:val="006C5C51"/>
    <w:rsid w:val="006E0F62"/>
    <w:rsid w:val="006E22D0"/>
    <w:rsid w:val="006F785C"/>
    <w:rsid w:val="0076009C"/>
    <w:rsid w:val="007732CB"/>
    <w:rsid w:val="00790E06"/>
    <w:rsid w:val="007A4897"/>
    <w:rsid w:val="007C2446"/>
    <w:rsid w:val="007D1835"/>
    <w:rsid w:val="007D5FC6"/>
    <w:rsid w:val="007D6D82"/>
    <w:rsid w:val="00812C36"/>
    <w:rsid w:val="008147BD"/>
    <w:rsid w:val="00833965"/>
    <w:rsid w:val="00870EE9"/>
    <w:rsid w:val="00873C06"/>
    <w:rsid w:val="00890C52"/>
    <w:rsid w:val="0089358A"/>
    <w:rsid w:val="00893F7E"/>
    <w:rsid w:val="00894985"/>
    <w:rsid w:val="008A428A"/>
    <w:rsid w:val="008A7A73"/>
    <w:rsid w:val="008D040C"/>
    <w:rsid w:val="008E6895"/>
    <w:rsid w:val="008F2A1D"/>
    <w:rsid w:val="008F4344"/>
    <w:rsid w:val="008F5A2D"/>
    <w:rsid w:val="00925BD4"/>
    <w:rsid w:val="009653FE"/>
    <w:rsid w:val="009A490F"/>
    <w:rsid w:val="009A669D"/>
    <w:rsid w:val="00A43A42"/>
    <w:rsid w:val="00A45BBC"/>
    <w:rsid w:val="00A51537"/>
    <w:rsid w:val="00A642EC"/>
    <w:rsid w:val="00A6798D"/>
    <w:rsid w:val="00A73072"/>
    <w:rsid w:val="00A91A59"/>
    <w:rsid w:val="00A921CF"/>
    <w:rsid w:val="00AB27AD"/>
    <w:rsid w:val="00AD0AFC"/>
    <w:rsid w:val="00AD430A"/>
    <w:rsid w:val="00AF249B"/>
    <w:rsid w:val="00B16324"/>
    <w:rsid w:val="00B33C3A"/>
    <w:rsid w:val="00B42823"/>
    <w:rsid w:val="00B73568"/>
    <w:rsid w:val="00B93CC7"/>
    <w:rsid w:val="00BB09B5"/>
    <w:rsid w:val="00BE7C08"/>
    <w:rsid w:val="00C67162"/>
    <w:rsid w:val="00CD2BBC"/>
    <w:rsid w:val="00CE3D57"/>
    <w:rsid w:val="00D41634"/>
    <w:rsid w:val="00D52863"/>
    <w:rsid w:val="00DA0E4B"/>
    <w:rsid w:val="00DB61F5"/>
    <w:rsid w:val="00DC1E13"/>
    <w:rsid w:val="00DD097A"/>
    <w:rsid w:val="00DD1FCB"/>
    <w:rsid w:val="00E10F5D"/>
    <w:rsid w:val="00ED177E"/>
    <w:rsid w:val="00F07A9A"/>
    <w:rsid w:val="00F2066A"/>
    <w:rsid w:val="00F563A4"/>
    <w:rsid w:val="00F64DD2"/>
    <w:rsid w:val="00F871C9"/>
    <w:rsid w:val="00FA6273"/>
    <w:rsid w:val="00FB7149"/>
    <w:rsid w:val="00FC6DA5"/>
    <w:rsid w:val="00FD5836"/>
    <w:rsid w:val="00FE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63"/>
    <w:rPr>
      <w:rFonts w:cs="New York"/>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D52863"/>
    <w:rPr>
      <w:sz w:val="20"/>
      <w:szCs w:val="20"/>
    </w:rPr>
  </w:style>
  <w:style w:type="character" w:customStyle="1" w:styleId="EndnoteTextChar">
    <w:name w:val="Endnote Text Char"/>
    <w:link w:val="EndnoteText"/>
    <w:uiPriority w:val="99"/>
    <w:semiHidden/>
    <w:locked/>
    <w:rsid w:val="004D1224"/>
    <w:rPr>
      <w:sz w:val="20"/>
      <w:szCs w:val="20"/>
    </w:rPr>
  </w:style>
  <w:style w:type="paragraph" w:styleId="BodyText">
    <w:name w:val="Body Text"/>
    <w:basedOn w:val="Normal"/>
    <w:link w:val="BodyTextChar"/>
    <w:uiPriority w:val="99"/>
    <w:semiHidden/>
    <w:rsid w:val="00D52863"/>
    <w:pPr>
      <w:widowControl w:val="0"/>
      <w:tabs>
        <w:tab w:val="left" w:pos="8100"/>
      </w:tabs>
      <w:jc w:val="center"/>
    </w:pPr>
    <w:rPr>
      <w:rFonts w:ascii="Times" w:hAnsi="Times" w:cs="Times"/>
      <w:b/>
      <w:bCs/>
    </w:rPr>
  </w:style>
  <w:style w:type="character" w:customStyle="1" w:styleId="BodyTextChar">
    <w:name w:val="Body Text Char"/>
    <w:link w:val="BodyText"/>
    <w:uiPriority w:val="99"/>
    <w:semiHidden/>
    <w:locked/>
    <w:rsid w:val="004D1224"/>
    <w:rPr>
      <w:sz w:val="24"/>
      <w:szCs w:val="24"/>
    </w:rPr>
  </w:style>
  <w:style w:type="paragraph" w:styleId="Header">
    <w:name w:val="header"/>
    <w:basedOn w:val="Normal"/>
    <w:link w:val="HeaderChar"/>
    <w:uiPriority w:val="99"/>
    <w:rsid w:val="00D52863"/>
    <w:pPr>
      <w:tabs>
        <w:tab w:val="center" w:pos="4320"/>
        <w:tab w:val="right" w:pos="8640"/>
      </w:tabs>
    </w:pPr>
  </w:style>
  <w:style w:type="character" w:customStyle="1" w:styleId="HeaderChar">
    <w:name w:val="Header Char"/>
    <w:link w:val="Header"/>
    <w:uiPriority w:val="99"/>
    <w:semiHidden/>
    <w:locked/>
    <w:rsid w:val="004D1224"/>
    <w:rPr>
      <w:sz w:val="24"/>
      <w:szCs w:val="24"/>
    </w:rPr>
  </w:style>
  <w:style w:type="paragraph" w:styleId="Footer">
    <w:name w:val="footer"/>
    <w:basedOn w:val="Normal"/>
    <w:link w:val="FooterChar"/>
    <w:uiPriority w:val="99"/>
    <w:semiHidden/>
    <w:rsid w:val="00D52863"/>
    <w:pPr>
      <w:tabs>
        <w:tab w:val="center" w:pos="4320"/>
        <w:tab w:val="right" w:pos="8640"/>
      </w:tabs>
    </w:pPr>
  </w:style>
  <w:style w:type="character" w:customStyle="1" w:styleId="FooterChar">
    <w:name w:val="Footer Char"/>
    <w:link w:val="Footer"/>
    <w:uiPriority w:val="99"/>
    <w:semiHidden/>
    <w:locked/>
    <w:rsid w:val="004D1224"/>
    <w:rPr>
      <w:sz w:val="24"/>
      <w:szCs w:val="24"/>
    </w:rPr>
  </w:style>
  <w:style w:type="paragraph" w:styleId="BalloonText">
    <w:name w:val="Balloon Text"/>
    <w:basedOn w:val="Normal"/>
    <w:link w:val="BalloonTextChar"/>
    <w:uiPriority w:val="99"/>
    <w:semiHidden/>
    <w:rsid w:val="008A428A"/>
    <w:rPr>
      <w:rFonts w:ascii="Lucida Grande" w:hAnsi="Lucida Grande" w:cs="Lucida Grande"/>
      <w:sz w:val="18"/>
      <w:szCs w:val="18"/>
    </w:rPr>
  </w:style>
  <w:style w:type="character" w:customStyle="1" w:styleId="BalloonTextChar">
    <w:name w:val="Balloon Text Char"/>
    <w:link w:val="BalloonText"/>
    <w:uiPriority w:val="99"/>
    <w:semiHidden/>
    <w:locked/>
    <w:rsid w:val="008A428A"/>
    <w:rPr>
      <w:rFonts w:ascii="Lucida Grande" w:hAnsi="Lucida Grande" w:cs="Lucida Grande"/>
      <w:sz w:val="18"/>
      <w:szCs w:val="18"/>
    </w:rPr>
  </w:style>
  <w:style w:type="character" w:styleId="CommentReference">
    <w:name w:val="annotation reference"/>
    <w:uiPriority w:val="99"/>
    <w:semiHidden/>
    <w:unhideWhenUsed/>
    <w:rsid w:val="00B16324"/>
    <w:rPr>
      <w:sz w:val="16"/>
      <w:szCs w:val="16"/>
    </w:rPr>
  </w:style>
  <w:style w:type="paragraph" w:styleId="CommentText">
    <w:name w:val="annotation text"/>
    <w:basedOn w:val="Normal"/>
    <w:link w:val="CommentTextChar"/>
    <w:uiPriority w:val="99"/>
    <w:semiHidden/>
    <w:unhideWhenUsed/>
    <w:rsid w:val="00B16324"/>
    <w:rPr>
      <w:sz w:val="20"/>
      <w:szCs w:val="20"/>
    </w:rPr>
  </w:style>
  <w:style w:type="character" w:customStyle="1" w:styleId="CommentTextChar">
    <w:name w:val="Comment Text Char"/>
    <w:link w:val="CommentText"/>
    <w:uiPriority w:val="99"/>
    <w:semiHidden/>
    <w:rsid w:val="00B16324"/>
    <w:rPr>
      <w:rFonts w:cs="New York"/>
    </w:rPr>
  </w:style>
  <w:style w:type="paragraph" w:styleId="CommentSubject">
    <w:name w:val="annotation subject"/>
    <w:basedOn w:val="CommentText"/>
    <w:next w:val="CommentText"/>
    <w:link w:val="CommentSubjectChar"/>
    <w:uiPriority w:val="99"/>
    <w:semiHidden/>
    <w:unhideWhenUsed/>
    <w:rsid w:val="00B16324"/>
    <w:rPr>
      <w:b/>
      <w:bCs/>
    </w:rPr>
  </w:style>
  <w:style w:type="character" w:customStyle="1" w:styleId="CommentSubjectChar">
    <w:name w:val="Comment Subject Char"/>
    <w:link w:val="CommentSubject"/>
    <w:uiPriority w:val="99"/>
    <w:semiHidden/>
    <w:rsid w:val="00B16324"/>
    <w:rPr>
      <w:rFonts w:cs="New York"/>
      <w:b/>
      <w:bCs/>
    </w:rPr>
  </w:style>
  <w:style w:type="paragraph" w:styleId="Revision">
    <w:name w:val="Revision"/>
    <w:hidden/>
    <w:uiPriority w:val="99"/>
    <w:semiHidden/>
    <w:rsid w:val="005012D1"/>
    <w:rPr>
      <w:rFonts w:cs="New Yor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63"/>
    <w:rPr>
      <w:rFonts w:cs="New York"/>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D52863"/>
    <w:rPr>
      <w:sz w:val="20"/>
      <w:szCs w:val="20"/>
    </w:rPr>
  </w:style>
  <w:style w:type="character" w:customStyle="1" w:styleId="EndnoteTextChar">
    <w:name w:val="Endnote Text Char"/>
    <w:link w:val="EndnoteText"/>
    <w:uiPriority w:val="99"/>
    <w:semiHidden/>
    <w:locked/>
    <w:rsid w:val="004D1224"/>
    <w:rPr>
      <w:sz w:val="20"/>
      <w:szCs w:val="20"/>
    </w:rPr>
  </w:style>
  <w:style w:type="paragraph" w:styleId="BodyText">
    <w:name w:val="Body Text"/>
    <w:basedOn w:val="Normal"/>
    <w:link w:val="BodyTextChar"/>
    <w:uiPriority w:val="99"/>
    <w:semiHidden/>
    <w:rsid w:val="00D52863"/>
    <w:pPr>
      <w:widowControl w:val="0"/>
      <w:tabs>
        <w:tab w:val="left" w:pos="8100"/>
      </w:tabs>
      <w:jc w:val="center"/>
    </w:pPr>
    <w:rPr>
      <w:rFonts w:ascii="Times" w:hAnsi="Times" w:cs="Times"/>
      <w:b/>
      <w:bCs/>
    </w:rPr>
  </w:style>
  <w:style w:type="character" w:customStyle="1" w:styleId="BodyTextChar">
    <w:name w:val="Body Text Char"/>
    <w:link w:val="BodyText"/>
    <w:uiPriority w:val="99"/>
    <w:semiHidden/>
    <w:locked/>
    <w:rsid w:val="004D1224"/>
    <w:rPr>
      <w:sz w:val="24"/>
      <w:szCs w:val="24"/>
    </w:rPr>
  </w:style>
  <w:style w:type="paragraph" w:styleId="Header">
    <w:name w:val="header"/>
    <w:basedOn w:val="Normal"/>
    <w:link w:val="HeaderChar"/>
    <w:uiPriority w:val="99"/>
    <w:rsid w:val="00D52863"/>
    <w:pPr>
      <w:tabs>
        <w:tab w:val="center" w:pos="4320"/>
        <w:tab w:val="right" w:pos="8640"/>
      </w:tabs>
    </w:pPr>
  </w:style>
  <w:style w:type="character" w:customStyle="1" w:styleId="HeaderChar">
    <w:name w:val="Header Char"/>
    <w:link w:val="Header"/>
    <w:uiPriority w:val="99"/>
    <w:semiHidden/>
    <w:locked/>
    <w:rsid w:val="004D1224"/>
    <w:rPr>
      <w:sz w:val="24"/>
      <w:szCs w:val="24"/>
    </w:rPr>
  </w:style>
  <w:style w:type="paragraph" w:styleId="Footer">
    <w:name w:val="footer"/>
    <w:basedOn w:val="Normal"/>
    <w:link w:val="FooterChar"/>
    <w:uiPriority w:val="99"/>
    <w:semiHidden/>
    <w:rsid w:val="00D52863"/>
    <w:pPr>
      <w:tabs>
        <w:tab w:val="center" w:pos="4320"/>
        <w:tab w:val="right" w:pos="8640"/>
      </w:tabs>
    </w:pPr>
  </w:style>
  <w:style w:type="character" w:customStyle="1" w:styleId="FooterChar">
    <w:name w:val="Footer Char"/>
    <w:link w:val="Footer"/>
    <w:uiPriority w:val="99"/>
    <w:semiHidden/>
    <w:locked/>
    <w:rsid w:val="004D1224"/>
    <w:rPr>
      <w:sz w:val="24"/>
      <w:szCs w:val="24"/>
    </w:rPr>
  </w:style>
  <w:style w:type="paragraph" w:styleId="BalloonText">
    <w:name w:val="Balloon Text"/>
    <w:basedOn w:val="Normal"/>
    <w:link w:val="BalloonTextChar"/>
    <w:uiPriority w:val="99"/>
    <w:semiHidden/>
    <w:rsid w:val="008A428A"/>
    <w:rPr>
      <w:rFonts w:ascii="Lucida Grande" w:hAnsi="Lucida Grande" w:cs="Lucida Grande"/>
      <w:sz w:val="18"/>
      <w:szCs w:val="18"/>
    </w:rPr>
  </w:style>
  <w:style w:type="character" w:customStyle="1" w:styleId="BalloonTextChar">
    <w:name w:val="Balloon Text Char"/>
    <w:link w:val="BalloonText"/>
    <w:uiPriority w:val="99"/>
    <w:semiHidden/>
    <w:locked/>
    <w:rsid w:val="008A428A"/>
    <w:rPr>
      <w:rFonts w:ascii="Lucida Grande" w:hAnsi="Lucida Grande" w:cs="Lucida Grande"/>
      <w:sz w:val="18"/>
      <w:szCs w:val="18"/>
    </w:rPr>
  </w:style>
  <w:style w:type="character" w:styleId="CommentReference">
    <w:name w:val="annotation reference"/>
    <w:uiPriority w:val="99"/>
    <w:semiHidden/>
    <w:unhideWhenUsed/>
    <w:rsid w:val="00B16324"/>
    <w:rPr>
      <w:sz w:val="16"/>
      <w:szCs w:val="16"/>
    </w:rPr>
  </w:style>
  <w:style w:type="paragraph" w:styleId="CommentText">
    <w:name w:val="annotation text"/>
    <w:basedOn w:val="Normal"/>
    <w:link w:val="CommentTextChar"/>
    <w:uiPriority w:val="99"/>
    <w:semiHidden/>
    <w:unhideWhenUsed/>
    <w:rsid w:val="00B16324"/>
    <w:rPr>
      <w:sz w:val="20"/>
      <w:szCs w:val="20"/>
    </w:rPr>
  </w:style>
  <w:style w:type="character" w:customStyle="1" w:styleId="CommentTextChar">
    <w:name w:val="Comment Text Char"/>
    <w:link w:val="CommentText"/>
    <w:uiPriority w:val="99"/>
    <w:semiHidden/>
    <w:rsid w:val="00B16324"/>
    <w:rPr>
      <w:rFonts w:cs="New York"/>
    </w:rPr>
  </w:style>
  <w:style w:type="paragraph" w:styleId="CommentSubject">
    <w:name w:val="annotation subject"/>
    <w:basedOn w:val="CommentText"/>
    <w:next w:val="CommentText"/>
    <w:link w:val="CommentSubjectChar"/>
    <w:uiPriority w:val="99"/>
    <w:semiHidden/>
    <w:unhideWhenUsed/>
    <w:rsid w:val="00B16324"/>
    <w:rPr>
      <w:b/>
      <w:bCs/>
    </w:rPr>
  </w:style>
  <w:style w:type="character" w:customStyle="1" w:styleId="CommentSubjectChar">
    <w:name w:val="Comment Subject Char"/>
    <w:link w:val="CommentSubject"/>
    <w:uiPriority w:val="99"/>
    <w:semiHidden/>
    <w:rsid w:val="00B16324"/>
    <w:rPr>
      <w:rFonts w:cs="New York"/>
      <w:b/>
      <w:bCs/>
    </w:rPr>
  </w:style>
  <w:style w:type="paragraph" w:styleId="Revision">
    <w:name w:val="Revision"/>
    <w:hidden/>
    <w:uiPriority w:val="99"/>
    <w:semiHidden/>
    <w:rsid w:val="005012D1"/>
    <w:rPr>
      <w:rFonts w:cs="New Yor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4AF5-437A-431B-B3B4-1481EC2C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1492</Words>
  <Characters>8510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_</vt:lpstr>
    </vt:vector>
  </TitlesOfParts>
  <Company>Grier Law Office, P.C.</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Karlise Grier</dc:creator>
  <cp:lastModifiedBy>derricks</cp:lastModifiedBy>
  <cp:revision>2</cp:revision>
  <cp:lastPrinted>2017-01-25T16:42:00Z</cp:lastPrinted>
  <dcterms:created xsi:type="dcterms:W3CDTF">2017-01-25T16:54:00Z</dcterms:created>
  <dcterms:modified xsi:type="dcterms:W3CDTF">2017-01-25T16:54:00Z</dcterms:modified>
</cp:coreProperties>
</file>